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2D5898" w:rsidRPr="00467CDC" w:rsidTr="00601E48">
        <w:tc>
          <w:tcPr>
            <w:tcW w:w="1368" w:type="dxa"/>
          </w:tcPr>
          <w:p w:rsidR="002D5898" w:rsidRPr="00467CDC" w:rsidRDefault="002D5898" w:rsidP="00601E48">
            <w:pPr>
              <w:pStyle w:val="Nadpis5"/>
              <w:spacing w:after="120"/>
              <w:rPr>
                <w:sz w:val="28"/>
                <w:szCs w:val="28"/>
              </w:rPr>
            </w:pPr>
          </w:p>
        </w:tc>
        <w:tc>
          <w:tcPr>
            <w:tcW w:w="8712" w:type="dxa"/>
          </w:tcPr>
          <w:p w:rsidR="002D5898" w:rsidRPr="003B0D2F" w:rsidRDefault="002D5898" w:rsidP="00601E48">
            <w:pPr>
              <w:jc w:val="center"/>
            </w:pPr>
          </w:p>
        </w:tc>
      </w:tr>
      <w:tr w:rsidR="00F2686D" w:rsidTr="00F2686D">
        <w:tc>
          <w:tcPr>
            <w:tcW w:w="1368" w:type="dxa"/>
            <w:tcBorders>
              <w:top w:val="nil"/>
              <w:left w:val="nil"/>
              <w:bottom w:val="single" w:sz="4" w:space="0" w:color="auto"/>
              <w:right w:val="nil"/>
            </w:tcBorders>
            <w:hideMark/>
          </w:tcPr>
          <w:p w:rsidR="00F2686D" w:rsidRDefault="00F2686D">
            <w:pPr>
              <w:pStyle w:val="Nadpis5"/>
              <w:spacing w:after="120" w:line="256" w:lineRule="auto"/>
              <w:rPr>
                <w:sz w:val="28"/>
                <w:szCs w:val="28"/>
                <w:lang w:eastAsia="en-US"/>
              </w:rPr>
            </w:pPr>
            <w:r>
              <w:rPr>
                <w:noProof/>
                <w:sz w:val="28"/>
                <w:szCs w:val="28"/>
              </w:rPr>
              <w:drawing>
                <wp:inline distT="0" distB="0" distL="0" distR="0">
                  <wp:extent cx="632460" cy="690880"/>
                  <wp:effectExtent l="0" t="0" r="0" b="0"/>
                  <wp:docPr id="2" name="Obrázek 2"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32460" cy="690880"/>
                          </a:xfrm>
                          <a:prstGeom prst="rect">
                            <a:avLst/>
                          </a:prstGeom>
                          <a:noFill/>
                          <a:ln>
                            <a:noFill/>
                          </a:ln>
                        </pic:spPr>
                      </pic:pic>
                    </a:graphicData>
                  </a:graphic>
                </wp:inline>
              </w:drawing>
            </w:r>
          </w:p>
        </w:tc>
        <w:tc>
          <w:tcPr>
            <w:tcW w:w="8712" w:type="dxa"/>
            <w:tcBorders>
              <w:top w:val="nil"/>
              <w:left w:val="nil"/>
              <w:bottom w:val="single" w:sz="4" w:space="0" w:color="auto"/>
              <w:right w:val="nil"/>
            </w:tcBorders>
            <w:hideMark/>
          </w:tcPr>
          <w:p w:rsidR="00F2686D" w:rsidRDefault="00F2686D">
            <w:pPr>
              <w:pStyle w:val="Styl2"/>
              <w:spacing w:line="256" w:lineRule="auto"/>
              <w:jc w:val="center"/>
              <w:rPr>
                <w:rFonts w:ascii="Times New Roman" w:hAnsi="Times New Roman"/>
                <w:bCs/>
                <w:sz w:val="32"/>
                <w:szCs w:val="32"/>
                <w:lang w:eastAsia="en-US"/>
              </w:rPr>
            </w:pPr>
            <w:r>
              <w:rPr>
                <w:rFonts w:ascii="Times New Roman" w:hAnsi="Times New Roman"/>
                <w:sz w:val="32"/>
                <w:szCs w:val="32"/>
                <w:lang w:eastAsia="en-US"/>
              </w:rPr>
              <w:t>MĚSTO ROUDNICE NAD LABEM</w:t>
            </w:r>
          </w:p>
          <w:p w:rsidR="00F2686D" w:rsidRDefault="00F2686D">
            <w:pPr>
              <w:spacing w:line="256" w:lineRule="auto"/>
              <w:jc w:val="center"/>
              <w:rPr>
                <w:lang w:eastAsia="en-US"/>
              </w:rPr>
            </w:pPr>
            <w:r>
              <w:rPr>
                <w:lang w:eastAsia="en-US"/>
              </w:rPr>
              <w:t>Karlovo náměstí 21, Roudnice n. L., PSČ 413 21</w:t>
            </w:r>
          </w:p>
        </w:tc>
      </w:tr>
    </w:tbl>
    <w:p w:rsidR="00F2686D" w:rsidRDefault="00F2686D" w:rsidP="00F2686D">
      <w:pPr>
        <w:rPr>
          <w:rFonts w:ascii="Arial" w:hAnsi="Arial" w:cs="Arial"/>
          <w:b/>
          <w:sz w:val="32"/>
          <w:szCs w:val="32"/>
        </w:rPr>
      </w:pPr>
    </w:p>
    <w:p w:rsidR="00F2686D" w:rsidRDefault="00F2686D" w:rsidP="00F2686D">
      <w:pPr>
        <w:rPr>
          <w:b/>
          <w:sz w:val="32"/>
          <w:szCs w:val="32"/>
        </w:rPr>
      </w:pPr>
      <w:r>
        <w:rPr>
          <w:rFonts w:ascii="Arial" w:hAnsi="Arial" w:cs="Arial"/>
          <w:b/>
          <w:sz w:val="32"/>
          <w:szCs w:val="32"/>
        </w:rPr>
        <w:t xml:space="preserve">         </w:t>
      </w:r>
      <w:r>
        <w:rPr>
          <w:b/>
          <w:sz w:val="32"/>
          <w:szCs w:val="32"/>
        </w:rPr>
        <w:t xml:space="preserve">                                                            č. 330 – 346/2021</w:t>
      </w:r>
    </w:p>
    <w:p w:rsidR="00F2686D" w:rsidRDefault="00F2686D" w:rsidP="00F2686D">
      <w:pPr>
        <w:jc w:val="center"/>
        <w:rPr>
          <w:b/>
          <w:sz w:val="32"/>
          <w:szCs w:val="32"/>
        </w:rPr>
      </w:pPr>
    </w:p>
    <w:p w:rsidR="00F2686D" w:rsidRDefault="00F2686D" w:rsidP="00F2686D">
      <w:pPr>
        <w:jc w:val="center"/>
        <w:rPr>
          <w:b/>
          <w:sz w:val="32"/>
          <w:szCs w:val="32"/>
        </w:rPr>
      </w:pPr>
      <w:r>
        <w:rPr>
          <w:b/>
          <w:sz w:val="32"/>
          <w:szCs w:val="32"/>
        </w:rPr>
        <w:t>USNESENÍ</w:t>
      </w:r>
    </w:p>
    <w:p w:rsidR="00F2686D" w:rsidRDefault="00F2686D" w:rsidP="00F2686D">
      <w:pPr>
        <w:jc w:val="center"/>
        <w:rPr>
          <w:b/>
          <w:sz w:val="32"/>
          <w:szCs w:val="32"/>
        </w:rPr>
      </w:pPr>
    </w:p>
    <w:p w:rsidR="00F2686D" w:rsidRDefault="00F2686D" w:rsidP="00F2686D">
      <w:pPr>
        <w:pStyle w:val="Styl3"/>
        <w:jc w:val="center"/>
      </w:pPr>
      <w:r>
        <w:t>ze 76. schůze Rady města Roudnice nad Labem ze dne 15. září 2021</w:t>
      </w:r>
    </w:p>
    <w:p w:rsidR="00F2686D" w:rsidRDefault="00F2686D" w:rsidP="00F2686D">
      <w:pPr>
        <w:pStyle w:val="Styl3"/>
        <w:jc w:val="center"/>
      </w:pPr>
    </w:p>
    <w:p w:rsidR="00F2686D" w:rsidRDefault="00F2686D" w:rsidP="00F2686D">
      <w:pPr>
        <w:pStyle w:val="Styl1"/>
      </w:pPr>
      <w:r>
        <w:t>Přítomni: 6 radních</w:t>
      </w:r>
    </w:p>
    <w:p w:rsidR="00F2686D" w:rsidRDefault="00F2686D" w:rsidP="00F2686D">
      <w:pPr>
        <w:pStyle w:val="Styl1"/>
      </w:pPr>
      <w:r>
        <w:t xml:space="preserve">                Mgr. Chaloupka – tajemník MěÚ</w:t>
      </w:r>
    </w:p>
    <w:p w:rsidR="00F2686D" w:rsidRDefault="00F2686D" w:rsidP="00F2686D">
      <w:pPr>
        <w:pStyle w:val="Styl1"/>
      </w:pPr>
      <w:r>
        <w:t xml:space="preserve">                JUDr. Čapková – právník města</w:t>
      </w:r>
    </w:p>
    <w:p w:rsidR="00F2686D" w:rsidRDefault="00F2686D" w:rsidP="00F2686D">
      <w:pPr>
        <w:pStyle w:val="Styl1"/>
      </w:pPr>
    </w:p>
    <w:p w:rsidR="00F2686D" w:rsidRDefault="00F2686D" w:rsidP="00F2686D">
      <w:pPr>
        <w:pStyle w:val="Styl1"/>
      </w:pPr>
      <w:r>
        <w:t>Omluveni: p. Urban</w:t>
      </w:r>
    </w:p>
    <w:p w:rsidR="00F2686D" w:rsidRDefault="00F2686D" w:rsidP="00F2686D">
      <w:pPr>
        <w:pStyle w:val="Styl1"/>
      </w:pPr>
    </w:p>
    <w:p w:rsidR="00F2686D" w:rsidRDefault="00F2686D" w:rsidP="00F2686D">
      <w:pPr>
        <w:pStyle w:val="Styl1"/>
      </w:pPr>
      <w:r>
        <w:t xml:space="preserve">     Jednání RM zahájil ve 13,00 hod. v zasedací místnosti starosta města p. Ing. František Padělek přivítáním přítomných. Radní schválili návrh programu jednání (pro 5, proti 0, zdrželi se hlasování 0).</w:t>
      </w:r>
    </w:p>
    <w:p w:rsidR="00F2686D" w:rsidRDefault="00F2686D" w:rsidP="00F2686D">
      <w:pPr>
        <w:pStyle w:val="Styl1"/>
      </w:pPr>
      <w:r>
        <w:t>(Radní  Ekrt se dostavil později)</w:t>
      </w:r>
    </w:p>
    <w:p w:rsidR="00F2686D" w:rsidRDefault="00F2686D" w:rsidP="00F2686D">
      <w:pPr>
        <w:pStyle w:val="Styl1"/>
      </w:pPr>
    </w:p>
    <w:p w:rsidR="00F2686D" w:rsidRDefault="00F2686D" w:rsidP="00F2686D">
      <w:pPr>
        <w:pStyle w:val="Styl1"/>
      </w:pPr>
    </w:p>
    <w:p w:rsidR="00F2686D" w:rsidRDefault="00F2686D" w:rsidP="00F2686D">
      <w:pPr>
        <w:pStyle w:val="Styl3"/>
      </w:pPr>
      <w:r>
        <w:t>PROGRAM:</w:t>
      </w:r>
    </w:p>
    <w:p w:rsidR="00F2686D" w:rsidRDefault="00F2686D" w:rsidP="00F2686D">
      <w:pPr>
        <w:pStyle w:val="Styl1"/>
      </w:pPr>
      <w:r>
        <w:t xml:space="preserve"> </w:t>
      </w:r>
    </w:p>
    <w:p w:rsidR="00F2686D" w:rsidRDefault="00F2686D" w:rsidP="00F2686D">
      <w:pPr>
        <w:pStyle w:val="Styl2"/>
      </w:pPr>
      <w:r>
        <w:t>1) Kontrola plnění usnesení RM</w:t>
      </w:r>
    </w:p>
    <w:p w:rsidR="00F2686D" w:rsidRDefault="00F2686D" w:rsidP="00F2686D">
      <w:pPr>
        <w:pStyle w:val="Styl2"/>
      </w:pPr>
      <w:r>
        <w:t>2) Odbor školství, kultury a sportu:</w:t>
      </w:r>
    </w:p>
    <w:p w:rsidR="00F2686D" w:rsidRDefault="00F2686D" w:rsidP="00F2686D">
      <w:pPr>
        <w:pStyle w:val="Styl1"/>
      </w:pPr>
      <w:r>
        <w:t xml:space="preserve">     a) souhlas se zapojením do projektu – ZŠ K. Jeřábka</w:t>
      </w:r>
    </w:p>
    <w:p w:rsidR="00F2686D" w:rsidRDefault="00F2686D" w:rsidP="00F2686D">
      <w:pPr>
        <w:pStyle w:val="Styl1"/>
      </w:pPr>
      <w:r>
        <w:t xml:space="preserve">     b) Příběhy našich sousedů – projekt pro ZŠ</w:t>
      </w:r>
    </w:p>
    <w:p w:rsidR="00F2686D" w:rsidRDefault="00F2686D" w:rsidP="00F2686D">
      <w:pPr>
        <w:pStyle w:val="Styl2"/>
      </w:pPr>
      <w:r>
        <w:t xml:space="preserve"> 3) Stavební úřad:</w:t>
      </w:r>
    </w:p>
    <w:p w:rsidR="00F2686D" w:rsidRDefault="00F2686D" w:rsidP="00F2686D">
      <w:pPr>
        <w:pStyle w:val="Styl1"/>
      </w:pPr>
      <w:r>
        <w:t xml:space="preserve">      b) regenerace objektů v městské památkové zóně – uzavření smluv</w:t>
      </w:r>
    </w:p>
    <w:p w:rsidR="00F2686D" w:rsidRDefault="00F2686D" w:rsidP="00F2686D">
      <w:pPr>
        <w:pStyle w:val="Styl2"/>
      </w:pPr>
      <w:r>
        <w:t xml:space="preserve"> 4) Informační technologie:</w:t>
      </w:r>
    </w:p>
    <w:p w:rsidR="00F2686D" w:rsidRDefault="00F2686D" w:rsidP="00F2686D">
      <w:pPr>
        <w:pStyle w:val="Styl1"/>
      </w:pPr>
      <w:r>
        <w:t xml:space="preserve">     a) dodatek ke smlouvě s firmou Consulta – zasílání sms – městská knihovna</w:t>
      </w:r>
    </w:p>
    <w:p w:rsidR="00F2686D" w:rsidRDefault="00F2686D" w:rsidP="00F2686D">
      <w:pPr>
        <w:pStyle w:val="Styl2"/>
      </w:pPr>
      <w:r>
        <w:t xml:space="preserve"> 5) Odbor MH:</w:t>
      </w:r>
    </w:p>
    <w:p w:rsidR="00F2686D" w:rsidRDefault="00F2686D" w:rsidP="00F2686D">
      <w:pPr>
        <w:pStyle w:val="Styl1"/>
      </w:pPr>
      <w:r>
        <w:t xml:space="preserve">     a) úprava pravidel zřizování věcných břemen</w:t>
      </w:r>
    </w:p>
    <w:p w:rsidR="00F2686D" w:rsidRDefault="00F2686D" w:rsidP="00F2686D">
      <w:pPr>
        <w:pStyle w:val="Styl1"/>
      </w:pPr>
      <w:r>
        <w:t xml:space="preserve">     b) žádost o zřízení služebnosti na části pozemku parc. č. 367/4 v k. ú. Vědomice</w:t>
      </w:r>
    </w:p>
    <w:p w:rsidR="00F2686D" w:rsidRDefault="00F2686D" w:rsidP="00F2686D">
      <w:pPr>
        <w:pStyle w:val="Styl1"/>
      </w:pPr>
      <w:r>
        <w:t xml:space="preserve">     c) žádost o užívání veř. prostranství – MAS Podřipsko</w:t>
      </w:r>
    </w:p>
    <w:p w:rsidR="00F2686D" w:rsidRDefault="00F2686D" w:rsidP="00F2686D">
      <w:pPr>
        <w:pStyle w:val="Styl1"/>
      </w:pPr>
      <w:r>
        <w:t xml:space="preserve">     d) budoucí kupní smlouva – část pozemku parc. č. 64 v k. ú. Roudnice nad Labem</w:t>
      </w:r>
    </w:p>
    <w:p w:rsidR="00F2686D" w:rsidRDefault="00F2686D" w:rsidP="00F2686D">
      <w:pPr>
        <w:pStyle w:val="Styl2"/>
      </w:pPr>
      <w:r>
        <w:t xml:space="preserve"> 6) Odbor strategického a projektového řízení:</w:t>
      </w:r>
    </w:p>
    <w:p w:rsidR="00F2686D" w:rsidRDefault="00F2686D" w:rsidP="00F2686D">
      <w:pPr>
        <w:pStyle w:val="Styl1"/>
      </w:pPr>
      <w:r>
        <w:t xml:space="preserve">      a) výsledek VZ – rekonstrukce nebyt. prostor v čp. 21 (po Sazce)</w:t>
      </w:r>
    </w:p>
    <w:p w:rsidR="00F2686D" w:rsidRDefault="00F2686D" w:rsidP="00F2686D">
      <w:pPr>
        <w:pStyle w:val="Styl1"/>
      </w:pPr>
      <w:r>
        <w:t xml:space="preserve">      b) výsledek VZ – koordinátor BOZP – přístavba MŠ Podlusky</w:t>
      </w:r>
    </w:p>
    <w:p w:rsidR="00F2686D" w:rsidRDefault="00F2686D" w:rsidP="00F2686D">
      <w:pPr>
        <w:pStyle w:val="Styl1"/>
      </w:pPr>
      <w:r>
        <w:t xml:space="preserve">      c) výsledek VZ – návrh lesoparčíku na sídlišti</w:t>
      </w:r>
    </w:p>
    <w:p w:rsidR="00F2686D" w:rsidRDefault="00F2686D" w:rsidP="00F2686D">
      <w:pPr>
        <w:pStyle w:val="Styl2"/>
      </w:pPr>
      <w:r>
        <w:t xml:space="preserve"> 7) Ekonomický odbor:</w:t>
      </w:r>
    </w:p>
    <w:p w:rsidR="00F2686D" w:rsidRDefault="00F2686D" w:rsidP="00F2686D">
      <w:pPr>
        <w:pStyle w:val="Styl1"/>
      </w:pPr>
      <w:r>
        <w:t xml:space="preserve">      a) XI. rozpočtové opatření RM 2021</w:t>
      </w:r>
    </w:p>
    <w:p w:rsidR="00F2686D" w:rsidRDefault="00F2686D" w:rsidP="00F2686D">
      <w:pPr>
        <w:pStyle w:val="Styl1"/>
      </w:pPr>
      <w:r>
        <w:t xml:space="preserve">      b) změna rozpisu položek rozpočtu</w:t>
      </w:r>
    </w:p>
    <w:p w:rsidR="00F2686D" w:rsidRDefault="00F2686D" w:rsidP="00F2686D">
      <w:pPr>
        <w:pStyle w:val="Styl1"/>
      </w:pPr>
      <w:r>
        <w:t xml:space="preserve">      c) dodatek č. 1 ke smlouvě o úvěru</w:t>
      </w:r>
    </w:p>
    <w:p w:rsidR="00F2686D" w:rsidRDefault="00F2686D" w:rsidP="00F2686D">
      <w:pPr>
        <w:tabs>
          <w:tab w:val="left" w:pos="2340"/>
        </w:tabs>
        <w:ind w:left="2340" w:hanging="2340"/>
        <w:rPr>
          <w:rFonts w:ascii="Arial" w:hAnsi="Arial" w:cs="Arial"/>
          <w:sz w:val="20"/>
          <w:szCs w:val="20"/>
        </w:rPr>
      </w:pPr>
      <w:r>
        <w:rPr>
          <w:rFonts w:ascii="Arial" w:hAnsi="Arial" w:cs="Arial"/>
          <w:sz w:val="20"/>
          <w:szCs w:val="20"/>
        </w:rPr>
        <w:t xml:space="preserve">     d) změna odpisového plánu Podřipské muzeum</w:t>
      </w:r>
    </w:p>
    <w:p w:rsidR="00F2686D" w:rsidRDefault="00F2686D" w:rsidP="00F2686D">
      <w:pPr>
        <w:tabs>
          <w:tab w:val="left" w:pos="2340"/>
        </w:tabs>
        <w:ind w:left="2340" w:hanging="2340"/>
        <w:rPr>
          <w:rFonts w:ascii="Arial" w:hAnsi="Arial" w:cs="Arial"/>
          <w:sz w:val="20"/>
          <w:szCs w:val="20"/>
        </w:rPr>
      </w:pPr>
      <w:r>
        <w:rPr>
          <w:rFonts w:ascii="Arial" w:hAnsi="Arial" w:cs="Arial"/>
          <w:sz w:val="20"/>
          <w:szCs w:val="20"/>
        </w:rPr>
        <w:t xml:space="preserve">     e) MŠ Pohádka - čerpání rezervního fondu </w:t>
      </w:r>
    </w:p>
    <w:p w:rsidR="00F2686D" w:rsidRDefault="00F2686D" w:rsidP="00F2686D">
      <w:pPr>
        <w:pStyle w:val="Styl2"/>
      </w:pPr>
      <w:r>
        <w:t xml:space="preserve"> 8) Různé</w:t>
      </w:r>
    </w:p>
    <w:p w:rsidR="00F2686D" w:rsidRDefault="00F2686D" w:rsidP="00F2686D">
      <w:pPr>
        <w:pStyle w:val="Styl2"/>
      </w:pPr>
    </w:p>
    <w:p w:rsidR="00F2686D" w:rsidRDefault="00F2686D" w:rsidP="00F2686D">
      <w:pPr>
        <w:pStyle w:val="Styl2"/>
        <w:rPr>
          <w:u w:val="single"/>
        </w:rPr>
      </w:pPr>
      <w:r>
        <w:rPr>
          <w:u w:val="single"/>
        </w:rPr>
        <w:t>1) Kontrola plnění usnesení RM</w:t>
      </w:r>
    </w:p>
    <w:p w:rsidR="00F2686D" w:rsidRDefault="00F2686D" w:rsidP="00F2686D">
      <w:pPr>
        <w:pStyle w:val="Styl3"/>
      </w:pPr>
      <w:r>
        <w:t>Usnesení č. 323/2019(10.7.2019):</w:t>
      </w:r>
    </w:p>
    <w:p w:rsidR="00F2686D" w:rsidRDefault="00F2686D" w:rsidP="00F2686D">
      <w:pPr>
        <w:pStyle w:val="Styl1"/>
      </w:pPr>
      <w:r>
        <w:t xml:space="preserve"> - žádost LPS o směnu pozemků na letišti – jednat s žadatelem o </w:t>
      </w:r>
    </w:p>
    <w:p w:rsidR="00F2686D" w:rsidRDefault="00F2686D" w:rsidP="00F2686D">
      <w:pPr>
        <w:pStyle w:val="Styl1"/>
      </w:pPr>
      <w:r>
        <w:t xml:space="preserve">                                        směnu a předložením kompletního materiálu do rady města v srpnu 2019 – </w:t>
      </w:r>
    </w:p>
    <w:p w:rsidR="00F2686D" w:rsidRDefault="00F2686D" w:rsidP="00F2686D">
      <w:pPr>
        <w:pStyle w:val="Styl1"/>
      </w:pPr>
      <w:r>
        <w:t xml:space="preserve">                                        MH: vlastník (Ústecký kraj) osloven, zatím se oficiálně nevyjádřili, kontrola </w:t>
      </w:r>
    </w:p>
    <w:p w:rsidR="00F2686D" w:rsidRDefault="00F2686D" w:rsidP="00F2686D">
      <w:pPr>
        <w:pStyle w:val="Styl1"/>
      </w:pPr>
      <w:r>
        <w:t xml:space="preserve">                                        září 2019. Ústecký kraj resp. ZZS UK se vyjádřil tak, že část pozemku, který </w:t>
      </w:r>
    </w:p>
    <w:p w:rsidR="00F2686D" w:rsidRDefault="00F2686D" w:rsidP="00F2686D">
      <w:pPr>
        <w:pStyle w:val="Styl1"/>
      </w:pPr>
      <w:r>
        <w:t xml:space="preserve">                                        by mohl sloužit jako přístup na část pozemku, který by město získalo </w:t>
      </w:r>
    </w:p>
    <w:p w:rsidR="00F2686D" w:rsidRDefault="00F2686D" w:rsidP="00F2686D">
      <w:pPr>
        <w:pStyle w:val="Styl1"/>
      </w:pPr>
      <w:r>
        <w:t xml:space="preserve">                                        směnou, nepotřebují ke své činnosti.  Ještě však musíme získat vyjádření </w:t>
      </w:r>
    </w:p>
    <w:p w:rsidR="00F2686D" w:rsidRDefault="00F2686D" w:rsidP="00F2686D">
      <w:pPr>
        <w:pStyle w:val="Styl1"/>
      </w:pPr>
      <w:r>
        <w:t xml:space="preserve">                                        vlastníka parc. č. 3368/157 - STK Roudnice n. L. s.r.o., přes který by vedla </w:t>
      </w:r>
    </w:p>
    <w:p w:rsidR="00F2686D" w:rsidRDefault="00F2686D" w:rsidP="00F2686D">
      <w:pPr>
        <w:pStyle w:val="Styl1"/>
      </w:pPr>
      <w:r>
        <w:t xml:space="preserve">                                        přístupová cesta. Toto vyjádření zatím nemáme k dispozici, a pokud budou </w:t>
      </w:r>
    </w:p>
    <w:p w:rsidR="00F2686D" w:rsidRDefault="00F2686D" w:rsidP="00F2686D">
      <w:pPr>
        <w:pStyle w:val="Styl1"/>
      </w:pPr>
      <w:r>
        <w:t xml:space="preserve">                                        souhlasit, tak budeme muset uzavřít i smlouvu o břemeni na tomto pozemku. </w:t>
      </w:r>
    </w:p>
    <w:p w:rsidR="00F2686D" w:rsidRDefault="00F2686D" w:rsidP="00F2686D">
      <w:pPr>
        <w:pStyle w:val="Styl1"/>
      </w:pPr>
      <w:r>
        <w:t xml:space="preserve">                                        Kontrola další RM. Jednáno s majitelem STK Roudnice n. L. s.r.o., vyjádření </w:t>
      </w:r>
    </w:p>
    <w:p w:rsidR="00F2686D" w:rsidRDefault="00F2686D" w:rsidP="00F2686D">
      <w:pPr>
        <w:pStyle w:val="Styl1"/>
      </w:pPr>
      <w:r>
        <w:t xml:space="preserve">                                        bychom měli mít k dispozici cca do týdne. Kontrola listopad 2019.</w:t>
      </w:r>
    </w:p>
    <w:p w:rsidR="00F2686D" w:rsidRDefault="00F2686D" w:rsidP="00F2686D">
      <w:pPr>
        <w:pStyle w:val="Styl1"/>
      </w:pPr>
      <w:r>
        <w:t xml:space="preserve"> </w:t>
      </w:r>
      <w:r>
        <w:tab/>
        <w:t xml:space="preserve">                           Společnost STK Roudnice n.L. s.r.o. souhlasí s případným zřízením břemene </w:t>
      </w:r>
    </w:p>
    <w:p w:rsidR="00F2686D" w:rsidRDefault="00F2686D" w:rsidP="00F2686D">
      <w:pPr>
        <w:pStyle w:val="Styl1"/>
      </w:pPr>
      <w:r>
        <w:t xml:space="preserve">                                        na jejich pozemku, podmínkou je však zřízení břemene v jejich prospěch na </w:t>
      </w:r>
    </w:p>
    <w:p w:rsidR="00F2686D" w:rsidRDefault="00F2686D" w:rsidP="00F2686D">
      <w:pPr>
        <w:pStyle w:val="Styl1"/>
      </w:pPr>
      <w:r>
        <w:t xml:space="preserve">                                        pozemcích tvořících přístupovou komunikaci na letiště, kde je vlastník </w:t>
      </w:r>
    </w:p>
    <w:p w:rsidR="00F2686D" w:rsidRDefault="00F2686D" w:rsidP="00F2686D">
      <w:pPr>
        <w:pStyle w:val="Styl1"/>
      </w:pPr>
      <w:r>
        <w:t xml:space="preserve">                                        Aeroklub Roudnice n. L. a spoluvlastníkem je i město. Do další rady města </w:t>
      </w:r>
    </w:p>
    <w:p w:rsidR="00F2686D" w:rsidRDefault="00F2686D" w:rsidP="00F2686D">
      <w:pPr>
        <w:pStyle w:val="Styl1"/>
      </w:pPr>
      <w:r>
        <w:t xml:space="preserve">                                        předložíme kompletní materiál. Vlastník pozemku – STK Roudnice n. L. s.r.o. </w:t>
      </w:r>
    </w:p>
    <w:p w:rsidR="00F2686D" w:rsidRDefault="00F2686D" w:rsidP="00F2686D">
      <w:pPr>
        <w:pStyle w:val="Styl1"/>
      </w:pPr>
      <w:r>
        <w:t xml:space="preserve">                                        souhlasí s břemenem pod podmínkou, že bude mít zřízeno břemeno cesty </w:t>
      </w:r>
    </w:p>
    <w:p w:rsidR="00F2686D" w:rsidRDefault="00F2686D" w:rsidP="00F2686D">
      <w:pPr>
        <w:pStyle w:val="Styl1"/>
      </w:pPr>
      <w:r>
        <w:t xml:space="preserve">                                        na pozemcích Aeroklubu a města, budeme tak muset projednat tuto věc i </w:t>
      </w:r>
    </w:p>
    <w:p w:rsidR="00F2686D" w:rsidRDefault="00F2686D" w:rsidP="00F2686D">
      <w:pPr>
        <w:pStyle w:val="Styl1"/>
      </w:pPr>
      <w:r>
        <w:t xml:space="preserve">                                        s Aeroklubem. Kontrola leden 2020. Aeroklub nemá námitek, budou </w:t>
      </w:r>
    </w:p>
    <w:p w:rsidR="00F2686D" w:rsidRDefault="00F2686D" w:rsidP="00F2686D">
      <w:pPr>
        <w:pStyle w:val="Styl1"/>
      </w:pPr>
      <w:r>
        <w:t xml:space="preserve">                                        zpracovány návrhy smluv na břemena a následně předloženo všem stranám </w:t>
      </w:r>
    </w:p>
    <w:p w:rsidR="00F2686D" w:rsidRDefault="00F2686D" w:rsidP="00F2686D">
      <w:pPr>
        <w:pStyle w:val="Styl1"/>
      </w:pPr>
      <w:r>
        <w:t xml:space="preserve">                                        k připomínkování. Pokud budou souhlasit, bude připraven materiál do rady </w:t>
      </w:r>
    </w:p>
    <w:p w:rsidR="00F2686D" w:rsidRDefault="00F2686D" w:rsidP="00F2686D">
      <w:pPr>
        <w:pStyle w:val="Styl1"/>
      </w:pPr>
      <w:r>
        <w:t xml:space="preserve">                                        s návrhem řešení, které bude postoupeno do ZM. Kontrola březen 2020.</w:t>
      </w:r>
    </w:p>
    <w:p w:rsidR="00F2686D" w:rsidRDefault="00F2686D" w:rsidP="00F2686D">
      <w:pPr>
        <w:pStyle w:val="Styl1"/>
      </w:pPr>
      <w:r>
        <w:t xml:space="preserve">                                        Smlouvy rámcově připraveny ke kontrole právníky. Cca do 14 dnů budou </w:t>
      </w:r>
    </w:p>
    <w:p w:rsidR="00F2686D" w:rsidRDefault="00F2686D" w:rsidP="00F2686D">
      <w:pPr>
        <w:pStyle w:val="Styl1"/>
        <w:rPr>
          <w:color w:val="FF0000"/>
        </w:rPr>
      </w:pPr>
      <w:r>
        <w:t xml:space="preserve">                                        odeslány protistranám, kontrola květen 2020. Dosud nemáme zpětnou</w:t>
      </w:r>
      <w:r>
        <w:rPr>
          <w:color w:val="FF0000"/>
        </w:rPr>
        <w:t xml:space="preserve"> </w:t>
      </w:r>
    </w:p>
    <w:p w:rsidR="00F2686D" w:rsidRDefault="00F2686D" w:rsidP="00F2686D">
      <w:pPr>
        <w:pStyle w:val="Styl1"/>
      </w:pPr>
      <w:r>
        <w:t xml:space="preserve">                                        vazbu. Úkol trvá, kontrola 7/2020. Úkol trvá, kontrola září 2020. Smlouvy </w:t>
      </w:r>
    </w:p>
    <w:p w:rsidR="00F2686D" w:rsidRDefault="00F2686D" w:rsidP="00F2686D">
      <w:pPr>
        <w:pStyle w:val="Styl1"/>
      </w:pPr>
      <w:r>
        <w:t xml:space="preserve">                                        prošly ještě připomínkováním ze strany právníka STK, byly upraveny a </w:t>
      </w:r>
    </w:p>
    <w:p w:rsidR="00F2686D" w:rsidRDefault="00F2686D" w:rsidP="00F2686D">
      <w:pPr>
        <w:pStyle w:val="Styl1"/>
      </w:pPr>
      <w:r>
        <w:t xml:space="preserve">                                        zaslány opět protistranám s návrhem na setkání na místě. Dosud není znám </w:t>
      </w:r>
    </w:p>
    <w:p w:rsidR="00F2686D" w:rsidRDefault="00F2686D" w:rsidP="00F2686D">
      <w:pPr>
        <w:pStyle w:val="Styl1"/>
        <w:jc w:val="both"/>
      </w:pPr>
      <w:r>
        <w:t xml:space="preserve">                                        možný termín, navrhujeme kontrolu na konci října 2020. Na konci září </w:t>
      </w:r>
    </w:p>
    <w:p w:rsidR="00F2686D" w:rsidRDefault="00F2686D" w:rsidP="00F2686D">
      <w:pPr>
        <w:pStyle w:val="Styl1"/>
        <w:jc w:val="both"/>
      </w:pPr>
      <w:r>
        <w:t xml:space="preserve">                                        rozesláno konečné znění smluv, s návrhem na jednání. Pecinka se vyjádřil již </w:t>
      </w:r>
    </w:p>
    <w:p w:rsidR="00F2686D" w:rsidRDefault="00F2686D" w:rsidP="00F2686D">
      <w:pPr>
        <w:pStyle w:val="Styl1"/>
        <w:jc w:val="both"/>
      </w:pPr>
      <w:r>
        <w:t xml:space="preserve">                                        předtím ke smlouvám, k jednání zatím ne. Aeroklub se nevyjádřil písemně ke </w:t>
      </w:r>
    </w:p>
    <w:p w:rsidR="00F2686D" w:rsidRDefault="00F2686D" w:rsidP="00F2686D">
      <w:pPr>
        <w:pStyle w:val="Styl1"/>
        <w:jc w:val="both"/>
      </w:pPr>
      <w:r>
        <w:t xml:space="preserve">                                        smlouvám vůbec a k jednání také ne. Pravděpodobně kvůli situaci s Covid19. </w:t>
      </w:r>
    </w:p>
    <w:p w:rsidR="00F2686D" w:rsidRDefault="00F2686D" w:rsidP="00F2686D">
      <w:pPr>
        <w:pStyle w:val="Styl1"/>
        <w:jc w:val="both"/>
      </w:pPr>
      <w:r>
        <w:t xml:space="preserve">                                        Obě strany budou zaurgovány opět, aby došlo ke společnému projednání </w:t>
      </w:r>
    </w:p>
    <w:p w:rsidR="00F2686D" w:rsidRDefault="00F2686D" w:rsidP="00F2686D">
      <w:pPr>
        <w:pStyle w:val="Styl1"/>
        <w:jc w:val="both"/>
      </w:pPr>
      <w:r>
        <w:t xml:space="preserve">                                        (může být i online) smluv. Pokud budeme mít od obou stran kladné </w:t>
      </w:r>
    </w:p>
    <w:p w:rsidR="00F2686D" w:rsidRDefault="00F2686D" w:rsidP="00F2686D">
      <w:pPr>
        <w:pStyle w:val="Styl1"/>
        <w:jc w:val="both"/>
      </w:pPr>
      <w:r>
        <w:t xml:space="preserve">                                        stanovisko, tak oslovíme kraj, který jsme nechávali až jako poslední v řadě, </w:t>
      </w:r>
    </w:p>
    <w:p w:rsidR="00F2686D" w:rsidRDefault="00F2686D" w:rsidP="00F2686D">
      <w:pPr>
        <w:pStyle w:val="Styl1"/>
        <w:jc w:val="both"/>
      </w:pPr>
      <w:r>
        <w:t xml:space="preserve">                                        abychom získali jejich podmínky, za jakých bychom mohli získat jejich </w:t>
      </w:r>
    </w:p>
    <w:p w:rsidR="00F2686D" w:rsidRDefault="00F2686D" w:rsidP="00F2686D">
      <w:pPr>
        <w:pStyle w:val="Styl1"/>
        <w:jc w:val="both"/>
      </w:pPr>
      <w:r>
        <w:t xml:space="preserve">                                        pozemek a tím i přístup na budoucí zbytkovou parcelu v letištní ploše.   </w:t>
      </w:r>
    </w:p>
    <w:p w:rsidR="00F2686D" w:rsidRDefault="00F2686D" w:rsidP="00F2686D">
      <w:pPr>
        <w:pStyle w:val="Styl1"/>
      </w:pPr>
      <w:r>
        <w:t xml:space="preserve">                                        Kontrola 12/2020. Máme kladné stanovisko od Pecinky i od Aeroklubu, nyní </w:t>
      </w:r>
    </w:p>
    <w:p w:rsidR="00F2686D" w:rsidRDefault="00F2686D" w:rsidP="00F2686D">
      <w:pPr>
        <w:pStyle w:val="Styl1"/>
      </w:pPr>
      <w:r>
        <w:t xml:space="preserve">                                        bude osloven kraj, aby se vyjádřil k formě převodu jejich pozemku na město </w:t>
      </w:r>
    </w:p>
    <w:p w:rsidR="00F2686D" w:rsidRDefault="00F2686D" w:rsidP="00F2686D">
      <w:pPr>
        <w:pStyle w:val="Styl1"/>
      </w:pPr>
      <w:r>
        <w:t xml:space="preserve">                                        (dar, směna, prodej). Kontrola 2/2021. Čekáme na konečné informace </w:t>
      </w:r>
    </w:p>
    <w:p w:rsidR="00F2686D" w:rsidRDefault="00F2686D" w:rsidP="00F2686D">
      <w:pPr>
        <w:pStyle w:val="Styl1"/>
      </w:pPr>
      <w:r>
        <w:t xml:space="preserve">                                        z kraje, které bychom mohli mít do poloviny února. Bude poté předloženo do </w:t>
      </w:r>
    </w:p>
    <w:p w:rsidR="00F2686D" w:rsidRDefault="00F2686D" w:rsidP="00F2686D">
      <w:pPr>
        <w:pStyle w:val="Styl1"/>
      </w:pPr>
      <w:r>
        <w:t xml:space="preserve">                                        rady města. Kontrola 3/2021. Kraj byl osloven, zatím bez odezvy. Urgováno. </w:t>
      </w:r>
    </w:p>
    <w:p w:rsidR="00F2686D" w:rsidRDefault="00F2686D" w:rsidP="00F2686D">
      <w:pPr>
        <w:pStyle w:val="Styl1"/>
      </w:pPr>
      <w:r>
        <w:t xml:space="preserve">                                        Bez vyjádření kraje nemůžeme pokračovat, protože nevíme jakou formou </w:t>
      </w:r>
    </w:p>
    <w:p w:rsidR="00F2686D" w:rsidRDefault="00F2686D" w:rsidP="00F2686D">
      <w:pPr>
        <w:pStyle w:val="Styl1"/>
      </w:pPr>
      <w:r>
        <w:t xml:space="preserve">                                        převodu jejich pozemku budou preferovat. Kontrola 4/2021. S krajem </w:t>
      </w:r>
    </w:p>
    <w:p w:rsidR="00F2686D" w:rsidRDefault="00F2686D" w:rsidP="00F2686D">
      <w:pPr>
        <w:pStyle w:val="Styl1"/>
      </w:pPr>
      <w:r>
        <w:t xml:space="preserve">                                        jednáno telefonicky, přislíbili, že projednají co nejdříve možný způsob </w:t>
      </w:r>
    </w:p>
    <w:p w:rsidR="00F2686D" w:rsidRDefault="00F2686D" w:rsidP="00F2686D">
      <w:pPr>
        <w:pStyle w:val="Styl1"/>
      </w:pPr>
      <w:r>
        <w:t xml:space="preserve">                                        majetkoprávního vypořádání části jejich pozemku (pravděpodobně prodej za  </w:t>
      </w:r>
    </w:p>
    <w:p w:rsidR="00F2686D" w:rsidRDefault="00F2686D" w:rsidP="00F2686D">
      <w:pPr>
        <w:pStyle w:val="Styl1"/>
      </w:pPr>
      <w:r>
        <w:t xml:space="preserve">                                        posudek) a sdělí nám závěr. Kontrola 6/2021. Ústní informaci podal p. Mann:</w:t>
      </w:r>
    </w:p>
    <w:p w:rsidR="00F2686D" w:rsidRDefault="00F2686D" w:rsidP="00F2686D">
      <w:pPr>
        <w:pStyle w:val="Styl1"/>
      </w:pPr>
      <w:r>
        <w:t xml:space="preserve">                                        všechny smlouvy odsouhlaseny, dle sdělení kraje darování pozemků není</w:t>
      </w:r>
    </w:p>
    <w:p w:rsidR="00F2686D" w:rsidRDefault="00F2686D" w:rsidP="00F2686D">
      <w:pPr>
        <w:pStyle w:val="Styl1"/>
      </w:pPr>
      <w:r>
        <w:t xml:space="preserve">                                        možné, prodej za znalecký posudek. Poptán posudek, který poté předložíme </w:t>
      </w:r>
    </w:p>
    <w:p w:rsidR="00F2686D" w:rsidRDefault="00F2686D" w:rsidP="00F2686D">
      <w:pPr>
        <w:pStyle w:val="Styl1"/>
      </w:pPr>
      <w:r>
        <w:t xml:space="preserve">                                        k projednání na městě i na kraji a pokud budou obě strany souhlasit, připraví  </w:t>
      </w:r>
    </w:p>
    <w:p w:rsidR="00F2686D" w:rsidRDefault="00F2686D" w:rsidP="00F2686D">
      <w:pPr>
        <w:pStyle w:val="Styl1"/>
        <w:ind w:left="2268" w:hanging="2268"/>
      </w:pPr>
      <w:r>
        <w:t xml:space="preserve">                                        se uzavření smluv s STK, Aeroklubem a krajem. Kontrola 9/2021.</w:t>
      </w:r>
      <w:r>
        <w:rPr>
          <w:color w:val="FF0000"/>
        </w:rPr>
        <w:t xml:space="preserve"> </w:t>
      </w:r>
      <w:r>
        <w:t xml:space="preserve">Posudek je nyní vypracován, cena za pozemek kraje vychází  na 202,- Kč/m2, při </w:t>
      </w:r>
      <w:r>
        <w:lastRenderedPageBreak/>
        <w:t>předběžné výměře 643 m2 by byla kupní cena 130 tis. Kč. Do další rady města bude předložen kompletní materiál.</w:t>
      </w:r>
    </w:p>
    <w:p w:rsidR="00F2686D" w:rsidRDefault="00F2686D" w:rsidP="00F2686D">
      <w:pPr>
        <w:pStyle w:val="Styl1"/>
      </w:pPr>
    </w:p>
    <w:p w:rsidR="00F2686D" w:rsidRDefault="00F2686D" w:rsidP="00F2686D">
      <w:pPr>
        <w:pStyle w:val="Styl1"/>
      </w:pPr>
    </w:p>
    <w:p w:rsidR="00F2686D" w:rsidRDefault="00F2686D" w:rsidP="00F2686D">
      <w:pPr>
        <w:pStyle w:val="Styl1"/>
      </w:pPr>
    </w:p>
    <w:p w:rsidR="00F2686D" w:rsidRDefault="00F2686D" w:rsidP="00F2686D">
      <w:pPr>
        <w:pStyle w:val="Styl3"/>
      </w:pPr>
    </w:p>
    <w:p w:rsidR="00F2686D" w:rsidRDefault="00F2686D" w:rsidP="00F2686D">
      <w:pPr>
        <w:pStyle w:val="Styl3"/>
      </w:pPr>
      <w:r>
        <w:t>Usnesení č. 119/2021(24.3.2021):</w:t>
      </w:r>
    </w:p>
    <w:p w:rsidR="00F2686D" w:rsidRDefault="00F2686D" w:rsidP="00F2686D">
      <w:pPr>
        <w:pStyle w:val="Styl1"/>
      </w:pPr>
      <w:r>
        <w:t xml:space="preserve">- Rada města   r o z h o d l a , že případná podpora ze strany </w:t>
      </w:r>
    </w:p>
    <w:p w:rsidR="00F2686D" w:rsidRDefault="00F2686D" w:rsidP="00F2686D">
      <w:pPr>
        <w:pStyle w:val="Styl1"/>
      </w:pPr>
      <w:r>
        <w:t xml:space="preserve">                                         Města pro výstavbu nové haly spolkem Basketbalová akademie 2006 z.s. by </w:t>
      </w:r>
    </w:p>
    <w:p w:rsidR="00F2686D" w:rsidRDefault="00F2686D" w:rsidP="00F2686D">
      <w:pPr>
        <w:pStyle w:val="Styl1"/>
      </w:pPr>
      <w:r>
        <w:t xml:space="preserve">                                         byla ve formě dotace a za tím účelem   u k l á d á   právnímu odd. města ve </w:t>
      </w:r>
    </w:p>
    <w:p w:rsidR="00F2686D" w:rsidRDefault="00F2686D" w:rsidP="00F2686D">
      <w:pPr>
        <w:pStyle w:val="Styl1"/>
      </w:pPr>
      <w:r>
        <w:t xml:space="preserve">                                         spolupráci s ostatními odbory připravit podkladový materiál pro rozhodnutí o </w:t>
      </w:r>
    </w:p>
    <w:p w:rsidR="00F2686D" w:rsidRDefault="00F2686D" w:rsidP="00F2686D">
      <w:pPr>
        <w:pStyle w:val="Styl1"/>
      </w:pPr>
      <w:r>
        <w:t xml:space="preserve">                                         této podpoře: dne 25. 3. 2021 se uskutečnilo jednání mezi zástupci Města </w:t>
      </w:r>
    </w:p>
    <w:p w:rsidR="00F2686D" w:rsidRDefault="00F2686D" w:rsidP="00F2686D">
      <w:pPr>
        <w:pStyle w:val="Styl1"/>
      </w:pPr>
      <w:r>
        <w:t xml:space="preserve">                                         s BA a jejich právní zástupkyní. Podrobně byly probrány představy obou </w:t>
      </w:r>
    </w:p>
    <w:p w:rsidR="00F2686D" w:rsidRDefault="00F2686D" w:rsidP="00F2686D">
      <w:pPr>
        <w:pStyle w:val="Styl1"/>
      </w:pPr>
      <w:r>
        <w:t xml:space="preserve">                                         stran a BA byl předložen písemný dokument s požadavky Města, které by </w:t>
      </w:r>
    </w:p>
    <w:p w:rsidR="00F2686D" w:rsidRDefault="00F2686D" w:rsidP="00F2686D">
      <w:pPr>
        <w:pStyle w:val="Styl1"/>
      </w:pPr>
      <w:r>
        <w:t xml:space="preserve">                                         měly být zakomponovány do jednotlivých smluvních dokumentů. Dne 1. 4. </w:t>
      </w:r>
    </w:p>
    <w:p w:rsidR="00F2686D" w:rsidRDefault="00F2686D" w:rsidP="00F2686D">
      <w:pPr>
        <w:pStyle w:val="Styl1"/>
      </w:pPr>
      <w:r>
        <w:t xml:space="preserve">                                         2021 proběhla další schůzka, které se zúčastnili již jen členové BA pan </w:t>
      </w:r>
    </w:p>
    <w:p w:rsidR="00F2686D" w:rsidRDefault="00F2686D" w:rsidP="00F2686D">
      <w:pPr>
        <w:pStyle w:val="Styl1"/>
      </w:pPr>
      <w:r>
        <w:t xml:space="preserve">                                         Pazourek a pan Suchopár (bez své právní zástupkyně). BA se stručně </w:t>
      </w:r>
    </w:p>
    <w:p w:rsidR="00F2686D" w:rsidRDefault="00F2686D" w:rsidP="00F2686D">
      <w:pPr>
        <w:pStyle w:val="Styl1"/>
      </w:pPr>
      <w:r>
        <w:t xml:space="preserve">                                         vyjádřila k požadavkům Města, které na předchozí schůzce písemně </w:t>
      </w:r>
    </w:p>
    <w:p w:rsidR="00F2686D" w:rsidRDefault="00F2686D" w:rsidP="00F2686D">
      <w:pPr>
        <w:pStyle w:val="Styl1"/>
      </w:pPr>
      <w:r>
        <w:t xml:space="preserve">                                         obdrželi a sdělili, že jednají s Mondi o formě pomoci a zajištění závazků.        </w:t>
      </w:r>
    </w:p>
    <w:p w:rsidR="00F2686D" w:rsidRDefault="00F2686D" w:rsidP="00F2686D">
      <w:pPr>
        <w:pStyle w:val="Styl1"/>
      </w:pPr>
      <w:r>
        <w:t xml:space="preserve">                                         Přislíbili, že zašlou písemné vyjádření k  dokumentu, který obdrželi 25. 3. </w:t>
      </w:r>
    </w:p>
    <w:p w:rsidR="00F2686D" w:rsidRDefault="00F2686D" w:rsidP="00F2686D">
      <w:pPr>
        <w:pStyle w:val="Styl1"/>
      </w:pPr>
      <w:r>
        <w:t xml:space="preserve">                                         2021 a zejména zašlou podklady dle požadavků Města, aby se mohlo začít </w:t>
      </w:r>
    </w:p>
    <w:p w:rsidR="00F2686D" w:rsidRDefault="00F2686D" w:rsidP="00F2686D">
      <w:pPr>
        <w:pStyle w:val="Styl1"/>
      </w:pPr>
      <w:r>
        <w:t xml:space="preserve">                                         s přípravou všech potřebných dokumentů. Vzhledem k tomu, že jsme </w:t>
      </w:r>
    </w:p>
    <w:p w:rsidR="00F2686D" w:rsidRDefault="00F2686D" w:rsidP="00F2686D">
      <w:pPr>
        <w:pStyle w:val="Styl1"/>
      </w:pPr>
      <w:r>
        <w:t xml:space="preserve">                                         doposud žádné písemné vyjádření ani podklady neobdrželi, není nyní </w:t>
      </w:r>
    </w:p>
    <w:p w:rsidR="00F2686D" w:rsidRDefault="00F2686D" w:rsidP="00F2686D">
      <w:pPr>
        <w:pStyle w:val="Styl1"/>
      </w:pPr>
      <w:r>
        <w:t xml:space="preserve">                                         možné zpracovat podkladový materiál pro rozhodnutí o podpoře Města pro </w:t>
      </w:r>
    </w:p>
    <w:p w:rsidR="00F2686D" w:rsidRDefault="00F2686D" w:rsidP="00F2686D">
      <w:pPr>
        <w:pStyle w:val="Styl1"/>
      </w:pPr>
      <w:r>
        <w:t xml:space="preserve">                                         výstavbu nové haly. </w:t>
      </w:r>
    </w:p>
    <w:p w:rsidR="00F2686D" w:rsidRDefault="00F2686D" w:rsidP="00F2686D">
      <w:pPr>
        <w:pStyle w:val="Styl1"/>
      </w:pPr>
      <w:r>
        <w:t xml:space="preserve">                                         BA zaslala svůj pracovní materiál, který je nyní zpracováván. V tomto </w:t>
      </w:r>
    </w:p>
    <w:p w:rsidR="00F2686D" w:rsidRDefault="00F2686D" w:rsidP="00F2686D">
      <w:pPr>
        <w:pStyle w:val="Styl1"/>
      </w:pPr>
      <w:r>
        <w:t xml:space="preserve">                                         dokumentu část našeho původního textu zachovala, některé podstatné věci  </w:t>
      </w:r>
    </w:p>
    <w:p w:rsidR="00F2686D" w:rsidRDefault="00F2686D" w:rsidP="00F2686D">
      <w:pPr>
        <w:pStyle w:val="Styl1"/>
      </w:pPr>
      <w:r>
        <w:t xml:space="preserve">                                         a záruky pro Město zcela vynechala a připsala své představy ohledně </w:t>
      </w:r>
    </w:p>
    <w:p w:rsidR="00F2686D" w:rsidRDefault="00F2686D" w:rsidP="00F2686D">
      <w:pPr>
        <w:pStyle w:val="Styl1"/>
      </w:pPr>
      <w:r>
        <w:t xml:space="preserve">                                         nakládání s dotací. Pracovní materiál od BA co do zpracování nenavazuje </w:t>
      </w:r>
    </w:p>
    <w:p w:rsidR="00F2686D" w:rsidRDefault="00F2686D" w:rsidP="00F2686D">
      <w:pPr>
        <w:pStyle w:val="Styl1"/>
      </w:pPr>
      <w:r>
        <w:t xml:space="preserve">                                         na pracovní materiál předaný BA ze strany města a je velice nepřehledný. </w:t>
      </w:r>
    </w:p>
    <w:p w:rsidR="00F2686D" w:rsidRDefault="00F2686D" w:rsidP="00F2686D">
      <w:pPr>
        <w:pStyle w:val="Styl1"/>
      </w:pPr>
      <w:r>
        <w:t xml:space="preserve">                                        Je dohodnuto jednání s BA na pondělí 3. 5. 2021.</w:t>
      </w:r>
    </w:p>
    <w:p w:rsidR="00F2686D" w:rsidRDefault="00F2686D" w:rsidP="00F2686D">
      <w:pPr>
        <w:pStyle w:val="Styl1"/>
      </w:pPr>
      <w:r>
        <w:t xml:space="preserve">                                         Dne 3. 5. 2021 proběhlo jednání, kde byly opětovně probrány požadavky </w:t>
      </w:r>
    </w:p>
    <w:p w:rsidR="00F2686D" w:rsidRDefault="00F2686D" w:rsidP="00F2686D">
      <w:pPr>
        <w:pStyle w:val="Styl1"/>
      </w:pPr>
      <w:r>
        <w:t xml:space="preserve">                                         města, zejména doklady, které musí BA doložit, abychom mohli zpracovávat </w:t>
      </w:r>
    </w:p>
    <w:p w:rsidR="00F2686D" w:rsidRDefault="00F2686D" w:rsidP="00F2686D">
      <w:pPr>
        <w:pStyle w:val="Styl1"/>
      </w:pPr>
      <w:r>
        <w:t xml:space="preserve">                                         materiál pro zastupitele ohledně dotace - jedná se především o Projekt </w:t>
      </w:r>
    </w:p>
    <w:p w:rsidR="00F2686D" w:rsidRDefault="00F2686D" w:rsidP="00F2686D">
      <w:pPr>
        <w:pStyle w:val="Styl1"/>
      </w:pPr>
      <w:r>
        <w:t xml:space="preserve">                                         stavby haly a smlouvy, které má BA  uzavřené s třetími stranami (jak na </w:t>
      </w:r>
    </w:p>
    <w:p w:rsidR="00F2686D" w:rsidRDefault="00F2686D" w:rsidP="00F2686D">
      <w:pPr>
        <w:pStyle w:val="Styl1"/>
      </w:pPr>
      <w:r>
        <w:t xml:space="preserve">                                         výstavbu haly, tak zejména smlouvy o finanční podpoře na zbývající část </w:t>
      </w:r>
    </w:p>
    <w:p w:rsidR="00F2686D" w:rsidRDefault="00F2686D" w:rsidP="00F2686D">
      <w:pPr>
        <w:pStyle w:val="Styl1"/>
      </w:pPr>
      <w:r>
        <w:t xml:space="preserve">                                         rozpočtu výstavby, neboť dle jejich vyjádření finanční prostředky od </w:t>
      </w:r>
    </w:p>
    <w:p w:rsidR="00F2686D" w:rsidRDefault="00F2686D" w:rsidP="00F2686D">
      <w:pPr>
        <w:pStyle w:val="Styl1"/>
      </w:pPr>
      <w:r>
        <w:t xml:space="preserve">                                         sponzorů na účtu nemají... ). Dle vyjádření BA žádné smlouvy (třeba i o </w:t>
      </w:r>
    </w:p>
    <w:p w:rsidR="00F2686D" w:rsidRDefault="00F2686D" w:rsidP="00F2686D">
      <w:pPr>
        <w:pStyle w:val="Styl1"/>
      </w:pPr>
      <w:r>
        <w:t xml:space="preserve">                                         budoucí smlouvě či s odkládací podmínkou) nemá uzavřené. BA změnila </w:t>
      </w:r>
    </w:p>
    <w:p w:rsidR="00F2686D" w:rsidRDefault="00F2686D" w:rsidP="00F2686D">
      <w:pPr>
        <w:pStyle w:val="Styl1"/>
      </w:pPr>
      <w:r>
        <w:t xml:space="preserve">                                         oproti původnímu návrhu koncepci sportovní haly na multifunkční halu (též </w:t>
      </w:r>
    </w:p>
    <w:p w:rsidR="00F2686D" w:rsidRDefault="00F2686D" w:rsidP="00F2686D">
      <w:pPr>
        <w:pStyle w:val="Styl1"/>
      </w:pPr>
      <w:r>
        <w:t xml:space="preserve">                                         pro kulturu a ekonomickou činnost) a je tudíž třeba nově prověřit do jaké </w:t>
      </w:r>
    </w:p>
    <w:p w:rsidR="00F2686D" w:rsidRDefault="00F2686D" w:rsidP="00F2686D">
      <w:pPr>
        <w:pStyle w:val="Styl1"/>
      </w:pPr>
      <w:r>
        <w:t xml:space="preserve">                                         míry je možnost poskytnout veřejnou podporu (dotaci) v rámci blokových </w:t>
      </w:r>
    </w:p>
    <w:p w:rsidR="00F2686D" w:rsidRDefault="00F2686D" w:rsidP="00F2686D">
      <w:pPr>
        <w:pStyle w:val="Styl1"/>
      </w:pPr>
      <w:r>
        <w:t xml:space="preserve">                                        výjimek stanovených EU.</w:t>
      </w:r>
    </w:p>
    <w:p w:rsidR="00F2686D" w:rsidRDefault="00F2686D" w:rsidP="00F2686D">
      <w:pPr>
        <w:pStyle w:val="Styl1"/>
      </w:pPr>
      <w:r>
        <w:t xml:space="preserve">                                        Dne 7. 5. 2021 proběhlo z podnětu vedoucího OMH šetření na místě </w:t>
      </w:r>
    </w:p>
    <w:p w:rsidR="00F2686D" w:rsidRDefault="00F2686D" w:rsidP="00F2686D">
      <w:pPr>
        <w:pStyle w:val="Styl1"/>
      </w:pPr>
      <w:r>
        <w:t xml:space="preserve">                                        samém, ke kterému byli přizváni zástupci organizací zajišťující jednotlivé sítě </w:t>
      </w:r>
    </w:p>
    <w:p w:rsidR="00F2686D" w:rsidRDefault="00F2686D" w:rsidP="00F2686D">
      <w:pPr>
        <w:pStyle w:val="Styl1"/>
      </w:pPr>
      <w:r>
        <w:t xml:space="preserve">                                        (voda, elektřina, plyn) ředitelka ZŠ, aby se vyřešilo, jak přistoupit </w:t>
      </w:r>
    </w:p>
    <w:p w:rsidR="00F2686D" w:rsidRDefault="00F2686D" w:rsidP="00F2686D">
      <w:pPr>
        <w:pStyle w:val="Styl1"/>
      </w:pPr>
      <w:r>
        <w:t xml:space="preserve">                                        k písemnému požadavku BA o napojení těchto médií na sítě ZŠ. Všemi </w:t>
      </w:r>
    </w:p>
    <w:p w:rsidR="00F2686D" w:rsidRDefault="00F2686D" w:rsidP="00F2686D">
      <w:pPr>
        <w:pStyle w:val="Styl1"/>
      </w:pPr>
      <w:r>
        <w:t xml:space="preserve">                                        zástupci bylo konstatováno, že napojení na ZŠ není možné jak z důvodu </w:t>
      </w:r>
    </w:p>
    <w:p w:rsidR="00F2686D" w:rsidRDefault="00F2686D" w:rsidP="00F2686D">
      <w:pPr>
        <w:pStyle w:val="Styl1"/>
      </w:pPr>
      <w:r>
        <w:t xml:space="preserve">                                        technických, tak i z důvodů právních. S projektantkou i panem Pazourkem, </w:t>
      </w:r>
    </w:p>
    <w:p w:rsidR="00F2686D" w:rsidRDefault="00F2686D" w:rsidP="00F2686D">
      <w:pPr>
        <w:pStyle w:val="Styl1"/>
      </w:pPr>
      <w:r>
        <w:t xml:space="preserve">                                        kteří se schůzky rovněž zúčastnili, zástupci RWE, ČEZ a SČVK  probrali </w:t>
      </w:r>
    </w:p>
    <w:p w:rsidR="00F2686D" w:rsidRDefault="00F2686D" w:rsidP="00F2686D">
      <w:pPr>
        <w:pStyle w:val="Styl1"/>
      </w:pPr>
      <w:r>
        <w:t xml:space="preserve">                                        možnosti a ideální způsoby napojení a vybudování inženýrských sítí – </w:t>
      </w:r>
    </w:p>
    <w:p w:rsidR="00F2686D" w:rsidRDefault="00F2686D" w:rsidP="00F2686D">
      <w:pPr>
        <w:pStyle w:val="Styl1"/>
      </w:pPr>
      <w:r>
        <w:t xml:space="preserve">                                        nových přípojek pro plánovanou stavbu haly. </w:t>
      </w:r>
    </w:p>
    <w:p w:rsidR="00F2686D" w:rsidRDefault="00F2686D" w:rsidP="00F2686D">
      <w:pPr>
        <w:pStyle w:val="Styl1"/>
      </w:pPr>
      <w:r>
        <w:t xml:space="preserve">                                        Dne 27. 5. 2021 proběhlo jednání za účasti Mondi, zástupců BA a města. </w:t>
      </w:r>
    </w:p>
    <w:p w:rsidR="00F2686D" w:rsidRDefault="00F2686D" w:rsidP="00F2686D">
      <w:pPr>
        <w:pStyle w:val="Styl1"/>
      </w:pPr>
      <w:r>
        <w:t xml:space="preserve">                                        Předmětem jednání bylo projednání záruk Mondi, které bude od města </w:t>
      </w:r>
    </w:p>
    <w:p w:rsidR="00F2686D" w:rsidRDefault="00F2686D" w:rsidP="00F2686D">
      <w:pPr>
        <w:pStyle w:val="Styl1"/>
      </w:pPr>
      <w:r>
        <w:t xml:space="preserve">                                        v souvislosti s výstavbou a provozem sportovní haly požadovat. Zástupci </w:t>
      </w:r>
    </w:p>
    <w:p w:rsidR="00F2686D" w:rsidRDefault="00F2686D" w:rsidP="00F2686D">
      <w:pPr>
        <w:pStyle w:val="Styl1"/>
      </w:pPr>
      <w:r>
        <w:t xml:space="preserve">                                        města sdělili Mondi, že pro město je přijatelné, aby zajistilo provoz haly </w:t>
      </w:r>
    </w:p>
    <w:p w:rsidR="00F2686D" w:rsidRDefault="00F2686D" w:rsidP="00F2686D">
      <w:pPr>
        <w:pStyle w:val="Styl1"/>
      </w:pPr>
      <w:r>
        <w:t xml:space="preserve">                                        v případě, že by právo stavby skončilo a hala by připadla do vlastnictví </w:t>
      </w:r>
    </w:p>
    <w:p w:rsidR="00F2686D" w:rsidRDefault="00F2686D" w:rsidP="00F2686D">
      <w:pPr>
        <w:pStyle w:val="Styl1"/>
      </w:pPr>
      <w:r>
        <w:t xml:space="preserve">                                        města. Problematické však je, aby město mělo vůči Mondi nějaké finanční </w:t>
      </w:r>
    </w:p>
    <w:p w:rsidR="00F2686D" w:rsidRDefault="00F2686D" w:rsidP="00F2686D">
      <w:pPr>
        <w:pStyle w:val="Styl1"/>
      </w:pPr>
      <w:r>
        <w:t xml:space="preserve">                                        záruky. Ředitelka Mondi se vyjádřila, že požadavkům města rozumí a Mondi </w:t>
      </w:r>
    </w:p>
    <w:p w:rsidR="00F2686D" w:rsidRDefault="00F2686D" w:rsidP="00F2686D">
      <w:pPr>
        <w:pStyle w:val="Styl1"/>
      </w:pPr>
      <w:r>
        <w:t xml:space="preserve">                                        otázku finančních záruk zváží. Zároveň Mondi uvedlo, že sepíše městu své </w:t>
      </w:r>
    </w:p>
    <w:p w:rsidR="00F2686D" w:rsidRDefault="00F2686D" w:rsidP="00F2686D">
      <w:pPr>
        <w:pStyle w:val="Styl1"/>
      </w:pPr>
      <w:r>
        <w:t xml:space="preserve">                                        požadavky, které by v souvislosti případným převzetím haly ze strany města </w:t>
      </w:r>
    </w:p>
    <w:p w:rsidR="00F2686D" w:rsidRDefault="00F2686D" w:rsidP="00F2686D">
      <w:pPr>
        <w:pStyle w:val="Styl1"/>
      </w:pPr>
      <w:r>
        <w:t xml:space="preserve">                                        na město mělo. Tyto požadavky budou podkladem pro smlouvu mezi Mondi </w:t>
      </w:r>
    </w:p>
    <w:p w:rsidR="00F2686D" w:rsidRDefault="00F2686D" w:rsidP="00F2686D">
      <w:pPr>
        <w:pStyle w:val="Styl1"/>
        <w:rPr>
          <w:sz w:val="22"/>
          <w:szCs w:val="22"/>
        </w:rPr>
      </w:pPr>
      <w:r>
        <w:t xml:space="preserve">                                        a městem, která se v budoucnu připraví. Na jednání dále BA předložilo </w:t>
      </w:r>
    </w:p>
    <w:p w:rsidR="00F2686D" w:rsidRDefault="00F2686D" w:rsidP="00F2686D">
      <w:pPr>
        <w:pStyle w:val="Styl1"/>
      </w:pPr>
      <w:r>
        <w:t xml:space="preserve">                                        městu potvrzení o životnosti sportovní haly. Z potvrzení vyplývá, že </w:t>
      </w:r>
    </w:p>
    <w:p w:rsidR="00F2686D" w:rsidRDefault="00F2686D" w:rsidP="00F2686D">
      <w:pPr>
        <w:pStyle w:val="Styl1"/>
      </w:pPr>
      <w:r>
        <w:t xml:space="preserve">                                        požadavek města na minimální dobu životnosti sportovní haly 50 let je </w:t>
      </w:r>
    </w:p>
    <w:p w:rsidR="00F2686D" w:rsidRDefault="00F2686D" w:rsidP="00F2686D">
      <w:pPr>
        <w:pStyle w:val="Styl1"/>
      </w:pPr>
      <w:r>
        <w:t xml:space="preserve">                                        splněn. BA nyní pracuje na projektu. Po jeho dokončení jej předloží radě </w:t>
      </w:r>
    </w:p>
    <w:p w:rsidR="00F2686D" w:rsidRDefault="00F2686D" w:rsidP="00F2686D">
      <w:pPr>
        <w:pStyle w:val="Styl1"/>
        <w:ind w:left="2268" w:hanging="2268"/>
        <w:jc w:val="both"/>
      </w:pPr>
      <w:r>
        <w:t xml:space="preserve">                                        města k odsouhlasení.</w:t>
      </w:r>
      <w:r>
        <w:rPr>
          <w:color w:val="FF0000"/>
        </w:rPr>
        <w:t xml:space="preserve"> </w:t>
      </w:r>
      <w:r>
        <w:t>MH – projekt dosud nebyl předložen k vyjádření v radě města, opět se řešila přípojka kanalizace, kde byl opět požadavek napojení na kanalizaci školy, což bylo zamítnuto, projektant tak řeší tlakové napojení. Dále přípojka plynu, kde by se měla BA napojit na původní přípojku plynové kotelny, což dosud není dořešeno s plynaři - řeší odpovědná osoba za inženýring stavby.</w:t>
      </w:r>
    </w:p>
    <w:p w:rsidR="00F2686D" w:rsidRDefault="00F2686D" w:rsidP="00F2686D">
      <w:pPr>
        <w:pStyle w:val="Styl1"/>
      </w:pPr>
      <w:r>
        <w:t xml:space="preserve">                                         Dne 26.7. 2021 proběhla videokonference jíž se zúčastnili zástupci Města, </w:t>
      </w:r>
    </w:p>
    <w:p w:rsidR="00F2686D" w:rsidRDefault="00F2686D" w:rsidP="00F2686D">
      <w:pPr>
        <w:pStyle w:val="Styl1"/>
      </w:pPr>
      <w:r>
        <w:t xml:space="preserve">                                         Mondi a BA se svou právní zástupkyní. Předmětem bylo zejména řešení </w:t>
      </w:r>
    </w:p>
    <w:p w:rsidR="00F2686D" w:rsidRDefault="00F2686D" w:rsidP="00F2686D">
      <w:pPr>
        <w:pStyle w:val="Styl1"/>
      </w:pPr>
      <w:r>
        <w:t xml:space="preserve">                                         formy podpory ze strany Mondi při výstavbě haly a následné záruky. Bylo </w:t>
      </w:r>
    </w:p>
    <w:p w:rsidR="00F2686D" w:rsidRDefault="00F2686D" w:rsidP="00F2686D">
      <w:pPr>
        <w:pStyle w:val="Styl1"/>
      </w:pPr>
      <w:r>
        <w:t xml:space="preserve">                                         dohodnuto, že bude uzavřena jedna trojstranná smlouva, nikoliv dvě </w:t>
      </w:r>
    </w:p>
    <w:p w:rsidR="00F2686D" w:rsidRDefault="00F2686D" w:rsidP="00F2686D">
      <w:pPr>
        <w:pStyle w:val="Styl1"/>
      </w:pPr>
      <w:r>
        <w:t xml:space="preserve">                                         dvoustranné. Mondi smlouvy připraví a pošle městu a BA k revizi. Na dotaz </w:t>
      </w:r>
    </w:p>
    <w:p w:rsidR="00F2686D" w:rsidRDefault="00F2686D" w:rsidP="00F2686D">
      <w:pPr>
        <w:pStyle w:val="Styl1"/>
      </w:pPr>
      <w:r>
        <w:t xml:space="preserve">                                         ohledně projektové dokumentace pan Pazourek sdělil, že je téměř hotova, </w:t>
      </w:r>
    </w:p>
    <w:p w:rsidR="00F2686D" w:rsidRDefault="00F2686D" w:rsidP="00F2686D">
      <w:pPr>
        <w:pStyle w:val="Styl1"/>
      </w:pPr>
      <w:r>
        <w:t xml:space="preserve">                                         chybí pouze polovina vyjádření, a že by mohla být do 14-ti dnů připravena </w:t>
      </w:r>
    </w:p>
    <w:p w:rsidR="00F2686D" w:rsidRDefault="00F2686D" w:rsidP="00F2686D">
      <w:pPr>
        <w:pStyle w:val="Styl1"/>
        <w:ind w:left="2268" w:hanging="2268"/>
      </w:pPr>
      <w:r>
        <w:t xml:space="preserve">                                         k předložení RM a následně stavebnímu úřadu. Kompletní PD dosud nebyla městu předložena k vyjádření.</w:t>
      </w:r>
    </w:p>
    <w:p w:rsidR="00F2686D" w:rsidRDefault="00F2686D" w:rsidP="00F2686D">
      <w:pPr>
        <w:pStyle w:val="Styl1"/>
      </w:pPr>
    </w:p>
    <w:p w:rsidR="00F2686D" w:rsidRDefault="00F2686D" w:rsidP="00F2686D">
      <w:pPr>
        <w:pStyle w:val="Styl3"/>
      </w:pPr>
    </w:p>
    <w:p w:rsidR="00F2686D" w:rsidRDefault="00F2686D" w:rsidP="00F2686D">
      <w:pPr>
        <w:pStyle w:val="Styl3"/>
      </w:pPr>
      <w:r>
        <w:t>Usnesení č. 224/2021(16.6.2021):</w:t>
      </w:r>
    </w:p>
    <w:p w:rsidR="00F2686D" w:rsidRDefault="00F2686D" w:rsidP="00F2686D">
      <w:pPr>
        <w:pStyle w:val="Styl1"/>
      </w:pPr>
      <w:r>
        <w:t xml:space="preserve">- Rada města   p o v ě ř u j e   OMH zajištěním odborného </w:t>
      </w:r>
    </w:p>
    <w:p w:rsidR="00F2686D" w:rsidRDefault="00F2686D" w:rsidP="00F2686D">
      <w:pPr>
        <w:pStyle w:val="Styl1"/>
      </w:pPr>
      <w:r>
        <w:t xml:space="preserve">                                         posouzení výše náhrad za jednotlivé typy služebností inženýrských sítí (plyn </w:t>
      </w:r>
    </w:p>
    <w:p w:rsidR="00F2686D" w:rsidRDefault="00F2686D" w:rsidP="00F2686D">
      <w:pPr>
        <w:pStyle w:val="Styl1"/>
      </w:pPr>
      <w:r>
        <w:t xml:space="preserve">                                          – NTL, STL, VTL, elektřina – NN, VN, VVN atd.) a předložením do rady </w:t>
      </w:r>
    </w:p>
    <w:p w:rsidR="00F2686D" w:rsidRDefault="00F2686D" w:rsidP="00F2686D">
      <w:pPr>
        <w:pStyle w:val="Styl1"/>
      </w:pPr>
      <w:r>
        <w:t xml:space="preserve">                                          města k dalšímu jednání. Máme k dispozici posudek na ocenění </w:t>
      </w:r>
    </w:p>
    <w:p w:rsidR="00F2686D" w:rsidRDefault="00F2686D" w:rsidP="00F2686D">
      <w:pPr>
        <w:pStyle w:val="Styl1"/>
        <w:ind w:left="2268" w:hanging="2268"/>
      </w:pPr>
      <w:r>
        <w:t xml:space="preserve">                                          jednotlivých břemen – bude předloženo na jednání RM 15. 9. 2021</w:t>
      </w:r>
      <w:r>
        <w:rPr>
          <w:color w:val="FF0000"/>
        </w:rPr>
        <w:t xml:space="preserve"> </w:t>
      </w:r>
      <w:r>
        <w:t>Samostatný bod jednání RM</w:t>
      </w:r>
    </w:p>
    <w:p w:rsidR="00F2686D" w:rsidRDefault="00F2686D" w:rsidP="00F2686D">
      <w:pPr>
        <w:pStyle w:val="Styl1"/>
      </w:pPr>
    </w:p>
    <w:p w:rsidR="00F2686D" w:rsidRDefault="00F2686D" w:rsidP="00F2686D">
      <w:pPr>
        <w:pStyle w:val="Styl1"/>
      </w:pPr>
    </w:p>
    <w:p w:rsidR="00F2686D" w:rsidRDefault="00F2686D" w:rsidP="00F2686D">
      <w:pPr>
        <w:pStyle w:val="Styl3"/>
      </w:pPr>
      <w:r>
        <w:t>Usnesení č. 268/2021(21.7.2021):</w:t>
      </w:r>
    </w:p>
    <w:p w:rsidR="00F2686D" w:rsidRDefault="00F2686D" w:rsidP="00F2686D">
      <w:pPr>
        <w:pStyle w:val="Styl1"/>
      </w:pPr>
      <w:r>
        <w:t xml:space="preserve">- jednat o odkoupení částí parc.č. st. 33/1, 33/3 a 73 v k.ú. </w:t>
      </w:r>
    </w:p>
    <w:p w:rsidR="00F2686D" w:rsidRDefault="00F2686D" w:rsidP="00F2686D">
      <w:pPr>
        <w:pStyle w:val="Styl1"/>
      </w:pPr>
      <w:r>
        <w:t xml:space="preserve">                                          Podlusky, které tvoří komunikaci a chodník – MH: jednáno, žadatel upravil </w:t>
      </w:r>
    </w:p>
    <w:p w:rsidR="00F2686D" w:rsidRDefault="00F2686D" w:rsidP="00F2686D">
      <w:pPr>
        <w:pStyle w:val="Styl1"/>
      </w:pPr>
      <w:r>
        <w:t xml:space="preserve">                                          rozsah svého požadavku s tím, že bude nové stanovisko odboru ŽP. Bližší </w:t>
      </w:r>
    </w:p>
    <w:p w:rsidR="00F2686D" w:rsidRDefault="00F2686D" w:rsidP="00F2686D">
      <w:pPr>
        <w:pStyle w:val="Styl1"/>
      </w:pPr>
      <w:r>
        <w:t xml:space="preserve">                                          info ústně na radě města. P. Mann doplnil o ústní informaci – na domě ža-</w:t>
      </w:r>
    </w:p>
    <w:p w:rsidR="00F2686D" w:rsidRDefault="00F2686D" w:rsidP="00F2686D">
      <w:pPr>
        <w:pStyle w:val="Styl1"/>
      </w:pPr>
      <w:r>
        <w:t xml:space="preserve">                                          datele je veřejné osvětlení, které bude sejmuto (ČEZ bude dávat kabel do</w:t>
      </w:r>
    </w:p>
    <w:p w:rsidR="00F2686D" w:rsidRDefault="00F2686D" w:rsidP="00F2686D">
      <w:pPr>
        <w:pStyle w:val="Styl1"/>
      </w:pPr>
      <w:r>
        <w:t xml:space="preserve">                                          země), bude třeba zajistit nové VO – na příští jednání RM bude předložen</w:t>
      </w:r>
    </w:p>
    <w:p w:rsidR="00F2686D" w:rsidRDefault="00F2686D" w:rsidP="00F2686D">
      <w:pPr>
        <w:pStyle w:val="Styl1"/>
        <w:ind w:left="2268" w:hanging="2268"/>
      </w:pPr>
      <w:r>
        <w:t xml:space="preserve">                                          písemný materiál. Úkol trvá, zatím nemáme k dispozici nové stanovisko odboru ŽP. Kontrola příští RM.</w:t>
      </w:r>
    </w:p>
    <w:p w:rsidR="00F2686D" w:rsidRDefault="00F2686D" w:rsidP="00F2686D">
      <w:pPr>
        <w:pStyle w:val="Styl3"/>
      </w:pPr>
      <w:r>
        <w:t xml:space="preserve"> </w:t>
      </w:r>
    </w:p>
    <w:p w:rsidR="00F2686D" w:rsidRDefault="00F2686D" w:rsidP="00F2686D">
      <w:pPr>
        <w:pStyle w:val="Styl1"/>
      </w:pPr>
    </w:p>
    <w:p w:rsidR="00F2686D" w:rsidRDefault="00F2686D" w:rsidP="00F2686D">
      <w:pPr>
        <w:pStyle w:val="Styl3"/>
      </w:pPr>
      <w:r>
        <w:t xml:space="preserve"> </w:t>
      </w:r>
    </w:p>
    <w:p w:rsidR="00F2686D" w:rsidRDefault="00F2686D" w:rsidP="00F2686D">
      <w:pPr>
        <w:pStyle w:val="Styl1"/>
      </w:pPr>
      <w:r>
        <w:t xml:space="preserve"> </w:t>
      </w:r>
    </w:p>
    <w:p w:rsidR="00F2686D" w:rsidRDefault="00F2686D" w:rsidP="00F2686D">
      <w:pPr>
        <w:pStyle w:val="Styl1"/>
      </w:pPr>
    </w:p>
    <w:p w:rsidR="00F2686D" w:rsidRDefault="00F2686D" w:rsidP="00F2686D">
      <w:pPr>
        <w:pStyle w:val="Styl1"/>
        <w:rPr>
          <w:b/>
        </w:rPr>
      </w:pPr>
      <w:r>
        <w:rPr>
          <w:b/>
        </w:rPr>
        <w:t xml:space="preserve"> </w:t>
      </w:r>
    </w:p>
    <w:p w:rsidR="00F2686D" w:rsidRDefault="00F2686D" w:rsidP="00F2686D">
      <w:pPr>
        <w:pStyle w:val="Styl3"/>
      </w:pPr>
      <w:r>
        <w:t xml:space="preserve"> </w:t>
      </w:r>
    </w:p>
    <w:p w:rsidR="00F2686D" w:rsidRDefault="00F2686D" w:rsidP="00F2686D">
      <w:pPr>
        <w:pStyle w:val="Styl3"/>
      </w:pPr>
    </w:p>
    <w:p w:rsidR="00F2686D" w:rsidRDefault="00F2686D" w:rsidP="00F2686D">
      <w:pPr>
        <w:pStyle w:val="Styl3"/>
      </w:pPr>
    </w:p>
    <w:p w:rsidR="00F2686D" w:rsidRDefault="00F2686D" w:rsidP="00F2686D">
      <w:pPr>
        <w:pStyle w:val="Styl3"/>
      </w:pPr>
    </w:p>
    <w:p w:rsidR="00F2686D" w:rsidRDefault="00F2686D" w:rsidP="00F2686D">
      <w:pPr>
        <w:pStyle w:val="Styl1"/>
      </w:pPr>
      <w:r>
        <w:t xml:space="preserve"> </w:t>
      </w:r>
    </w:p>
    <w:p w:rsidR="00F2686D" w:rsidRDefault="00F2686D" w:rsidP="00F2686D">
      <w:pPr>
        <w:rPr>
          <w:rFonts w:ascii="Arial" w:hAnsi="Arial" w:cs="Arial"/>
          <w:b/>
          <w:sz w:val="20"/>
          <w:szCs w:val="20"/>
          <w:u w:val="single"/>
        </w:rPr>
      </w:pPr>
      <w:r>
        <w:rPr>
          <w:rFonts w:ascii="Arial" w:hAnsi="Arial" w:cs="Arial"/>
          <w:b/>
          <w:sz w:val="20"/>
          <w:szCs w:val="20"/>
          <w:u w:val="single"/>
        </w:rPr>
        <w:t>2) Odbor školství, kultury a sportu</w:t>
      </w:r>
    </w:p>
    <w:p w:rsidR="00F2686D" w:rsidRDefault="00F2686D" w:rsidP="00F2686D">
      <w:pPr>
        <w:pStyle w:val="Style27"/>
        <w:keepNext/>
        <w:keepLines/>
        <w:shd w:val="clear" w:color="auto" w:fill="auto"/>
        <w:spacing w:after="0" w:line="276" w:lineRule="auto"/>
        <w:ind w:left="2124" w:hanging="2124"/>
        <w:jc w:val="left"/>
        <w:rPr>
          <w:b/>
          <w:sz w:val="20"/>
          <w:szCs w:val="20"/>
          <w:u w:val="single"/>
        </w:rPr>
      </w:pPr>
      <w:r>
        <w:rPr>
          <w:b/>
          <w:sz w:val="20"/>
          <w:szCs w:val="20"/>
          <w:u w:val="single"/>
        </w:rPr>
        <w:t>a) Žádost o souhlas se zapojením do projektu – ZŠ Karla Jeřábka</w:t>
      </w:r>
    </w:p>
    <w:p w:rsidR="00F2686D" w:rsidRDefault="00F2686D" w:rsidP="00F2686D">
      <w:pPr>
        <w:pStyle w:val="Styl1"/>
        <w:jc w:val="both"/>
      </w:pPr>
    </w:p>
    <w:p w:rsidR="00F2686D" w:rsidRDefault="00F2686D" w:rsidP="00F2686D">
      <w:pPr>
        <w:pStyle w:val="Styl1"/>
        <w:rPr>
          <w:b/>
          <w:u w:val="single"/>
        </w:rPr>
      </w:pPr>
      <w:r>
        <w:rPr>
          <w:b/>
          <w:u w:val="single"/>
        </w:rPr>
        <w:t>Usnesení č. 330/2021:</w:t>
      </w:r>
    </w:p>
    <w:p w:rsidR="00F2686D" w:rsidRDefault="00F2686D" w:rsidP="00F2686D">
      <w:pPr>
        <w:pStyle w:val="Styl1"/>
        <w:jc w:val="both"/>
        <w:rPr>
          <w:b/>
        </w:rPr>
      </w:pPr>
      <w:r>
        <w:rPr>
          <w:b/>
        </w:rPr>
        <w:t>Rada města   u d ě l u j e  Základní škole Roudnice nad Labem, Karla Jeřábka 941, okres Litoměřice, souhlas zřizovatele se zapojením školy do projektu z fondů EHP „</w:t>
      </w:r>
      <w:r>
        <w:rPr>
          <w:b/>
          <w:bCs/>
        </w:rPr>
        <w:t>Zlepšení jazykových dovedností pedagogických pracovníků vyučujících anglický jazyk“ (pro 5, proti 0, zdrželi se 0).</w:t>
      </w:r>
    </w:p>
    <w:p w:rsidR="00F2686D" w:rsidRDefault="00F2686D" w:rsidP="00F2686D">
      <w:pPr>
        <w:pStyle w:val="styl10"/>
        <w:spacing w:before="0" w:beforeAutospacing="0" w:after="0" w:afterAutospacing="0"/>
        <w:rPr>
          <w:rFonts w:ascii="Arial" w:hAnsi="Arial" w:cs="Arial"/>
          <w:b/>
          <w:bCs/>
          <w:color w:val="000000"/>
          <w:sz w:val="20"/>
          <w:szCs w:val="20"/>
        </w:rPr>
      </w:pPr>
    </w:p>
    <w:p w:rsidR="00F2686D" w:rsidRDefault="00F2686D" w:rsidP="00F2686D">
      <w:pPr>
        <w:pStyle w:val="Zkladntext"/>
        <w:rPr>
          <w:rFonts w:ascii="Arial" w:hAnsi="Arial"/>
          <w:b/>
          <w:u w:val="single"/>
        </w:rPr>
      </w:pPr>
      <w:r>
        <w:rPr>
          <w:rFonts w:ascii="Arial" w:hAnsi="Arial"/>
          <w:b/>
          <w:u w:val="single"/>
        </w:rPr>
        <w:t>b) Příběhy našich sousedů – projekt pro ZŠ</w:t>
      </w:r>
    </w:p>
    <w:p w:rsidR="00F2686D" w:rsidRDefault="00F2686D" w:rsidP="00F2686D">
      <w:pPr>
        <w:pStyle w:val="styl30"/>
        <w:spacing w:before="0" w:beforeAutospacing="0" w:after="0" w:afterAutospacing="0"/>
        <w:rPr>
          <w:rFonts w:ascii="Arial" w:hAnsi="Arial" w:cs="Arial"/>
          <w:b/>
          <w:bCs/>
          <w:color w:val="000000"/>
          <w:sz w:val="20"/>
          <w:szCs w:val="20"/>
          <w:u w:val="single"/>
        </w:rPr>
      </w:pPr>
    </w:p>
    <w:p w:rsidR="00F2686D" w:rsidRDefault="00F2686D" w:rsidP="00F2686D">
      <w:pPr>
        <w:pStyle w:val="styl30"/>
        <w:spacing w:before="0" w:beforeAutospacing="0" w:after="0" w:afterAutospacing="0"/>
        <w:rPr>
          <w:rFonts w:ascii="Arial" w:hAnsi="Arial" w:cs="Arial"/>
          <w:b/>
          <w:bCs/>
          <w:color w:val="000000"/>
          <w:sz w:val="20"/>
          <w:szCs w:val="20"/>
          <w:u w:val="single"/>
        </w:rPr>
      </w:pPr>
      <w:r>
        <w:rPr>
          <w:rFonts w:ascii="Arial" w:hAnsi="Arial" w:cs="Arial"/>
          <w:b/>
          <w:bCs/>
          <w:color w:val="000000"/>
          <w:sz w:val="20"/>
          <w:szCs w:val="20"/>
          <w:u w:val="single"/>
        </w:rPr>
        <w:t>Usnesení č. 331/2021:</w:t>
      </w:r>
    </w:p>
    <w:p w:rsidR="00F2686D" w:rsidRDefault="00F2686D" w:rsidP="00F2686D">
      <w:pPr>
        <w:pStyle w:val="Zkladntext"/>
        <w:spacing w:after="240"/>
        <w:rPr>
          <w:rFonts w:ascii="Arial" w:hAnsi="Arial" w:cs="Arial"/>
          <w:b/>
          <w:bCs/>
        </w:rPr>
      </w:pPr>
      <w:r>
        <w:rPr>
          <w:rFonts w:ascii="Arial" w:hAnsi="Arial" w:cs="Arial"/>
          <w:b/>
          <w:bCs/>
        </w:rPr>
        <w:t>Rada města rozhodla o výjimce z ustanovení čl. 5 odst. 4, Směrnice č. 8/2017 o zadávání zakázek malého rozsahu a rozhodla o uzavření Smlouvy o spolupráci při zajištění projektu Příběhy našich sousedů s organizací POST BELLUM, z.ú.,   se sídlem Španělská 1073/10, Vinohrady, 120 00 Praha 2 (pro 5, proti 0, zdrželi se 0).</w:t>
      </w:r>
    </w:p>
    <w:p w:rsidR="00F2686D" w:rsidRDefault="00F2686D" w:rsidP="00F2686D">
      <w:pPr>
        <w:rPr>
          <w:rFonts w:ascii="Arial" w:hAnsi="Arial" w:cs="Arial"/>
          <w:b/>
          <w:sz w:val="20"/>
          <w:szCs w:val="20"/>
          <w:u w:val="single"/>
        </w:rPr>
      </w:pPr>
    </w:p>
    <w:p w:rsidR="00F2686D" w:rsidRDefault="00F2686D" w:rsidP="00F2686D">
      <w:pPr>
        <w:rPr>
          <w:rFonts w:ascii="Arial" w:hAnsi="Arial" w:cs="Arial"/>
          <w:b/>
          <w:sz w:val="20"/>
          <w:szCs w:val="20"/>
          <w:u w:val="single"/>
        </w:rPr>
      </w:pPr>
      <w:r>
        <w:rPr>
          <w:rFonts w:ascii="Arial" w:hAnsi="Arial" w:cs="Arial"/>
          <w:b/>
          <w:sz w:val="20"/>
          <w:szCs w:val="20"/>
          <w:u w:val="single"/>
        </w:rPr>
        <w:t>3 Stavební úřad</w:t>
      </w:r>
    </w:p>
    <w:p w:rsidR="00F2686D" w:rsidRDefault="00F2686D" w:rsidP="00F2686D">
      <w:pPr>
        <w:rPr>
          <w:rFonts w:ascii="Arial" w:hAnsi="Arial" w:cs="Arial"/>
          <w:b/>
          <w:sz w:val="20"/>
          <w:szCs w:val="20"/>
          <w:u w:val="single"/>
        </w:rPr>
      </w:pPr>
      <w:r>
        <w:rPr>
          <w:rFonts w:ascii="Arial" w:hAnsi="Arial" w:cs="Arial"/>
          <w:b/>
          <w:sz w:val="20"/>
          <w:szCs w:val="20"/>
          <w:u w:val="single"/>
        </w:rPr>
        <w:t>a) Rozdělení finančního příspěvku z Ministerstva kultury České republiky na  památkově chráněné objekty na území městské památkové zóny Roudnice  nad Labem pro rok 2021</w:t>
      </w:r>
    </w:p>
    <w:p w:rsidR="00F2686D" w:rsidRDefault="00F2686D" w:rsidP="00F2686D">
      <w:pPr>
        <w:ind w:left="540"/>
        <w:rPr>
          <w:rFonts w:ascii="Arial" w:hAnsi="Arial" w:cs="Arial"/>
          <w:sz w:val="20"/>
          <w:szCs w:val="20"/>
        </w:rPr>
      </w:pPr>
    </w:p>
    <w:p w:rsidR="00F2686D" w:rsidRDefault="00F2686D" w:rsidP="00F2686D">
      <w:pPr>
        <w:rPr>
          <w:rFonts w:ascii="Arial" w:hAnsi="Arial" w:cs="Arial"/>
          <w:b/>
          <w:sz w:val="20"/>
          <w:szCs w:val="20"/>
        </w:rPr>
      </w:pPr>
      <w:r>
        <w:rPr>
          <w:rFonts w:ascii="Arial" w:hAnsi="Arial" w:cs="Arial"/>
          <w:b/>
          <w:sz w:val="20"/>
          <w:szCs w:val="20"/>
          <w:u w:val="single"/>
        </w:rPr>
        <w:t>Usnesení č. 332/2021:</w:t>
      </w:r>
    </w:p>
    <w:p w:rsidR="00F2686D" w:rsidRDefault="00F2686D" w:rsidP="00F2686D">
      <w:pPr>
        <w:rPr>
          <w:rFonts w:ascii="Arial" w:hAnsi="Arial" w:cs="Arial"/>
          <w:b/>
          <w:sz w:val="20"/>
          <w:szCs w:val="20"/>
        </w:rPr>
      </w:pPr>
      <w:r>
        <w:rPr>
          <w:rFonts w:ascii="Arial" w:hAnsi="Arial" w:cs="Arial"/>
          <w:b/>
          <w:sz w:val="20"/>
          <w:szCs w:val="20"/>
        </w:rPr>
        <w:t>Rada města souhlasí s rozdělením finančních příspěvků a doporučuje Zastupitelstvu schválit rozdělení finančních příspěvků Ministerstva kultury České republiky v celkové výši dle výše uvedené tabulky s tím, že zároveň rozhodne o poskytnutí dotace Římskokatolické farnosti Roudnice nad Labem a</w:t>
      </w:r>
      <w:r w:rsidR="00596A3F">
        <w:rPr>
          <w:rFonts w:ascii="Arial" w:hAnsi="Arial" w:cs="Arial"/>
          <w:b/>
          <w:sz w:val="20"/>
          <w:szCs w:val="20"/>
        </w:rPr>
        <w:t xml:space="preserve"> p.</w:t>
      </w:r>
      <w:r>
        <w:rPr>
          <w:rFonts w:ascii="Arial" w:hAnsi="Arial" w:cs="Arial"/>
          <w:b/>
          <w:sz w:val="20"/>
          <w:szCs w:val="20"/>
        </w:rPr>
        <w:t xml:space="preserve"> JM ve výši stanoveného podílu města (pro 5, proti 0, zdrželi se 0).                    </w:t>
      </w:r>
    </w:p>
    <w:p w:rsidR="00F2686D" w:rsidRDefault="00F2686D" w:rsidP="00F2686D">
      <w:pPr>
        <w:rPr>
          <w:rFonts w:ascii="Arial" w:hAnsi="Arial" w:cs="Arial"/>
          <w:b/>
          <w:sz w:val="20"/>
          <w:szCs w:val="20"/>
        </w:rPr>
      </w:pPr>
    </w:p>
    <w:p w:rsidR="00F2686D" w:rsidRDefault="00F2686D" w:rsidP="00F2686D">
      <w:pPr>
        <w:jc w:val="both"/>
        <w:rPr>
          <w:rFonts w:ascii="Arial" w:hAnsi="Arial"/>
          <w:b/>
          <w:sz w:val="20"/>
          <w:szCs w:val="20"/>
          <w:u w:val="single"/>
        </w:rPr>
      </w:pPr>
      <w:r>
        <w:rPr>
          <w:rFonts w:ascii="Arial" w:hAnsi="Arial"/>
          <w:b/>
          <w:sz w:val="20"/>
          <w:szCs w:val="20"/>
          <w:u w:val="single"/>
        </w:rPr>
        <w:t>4) Informační technologie</w:t>
      </w:r>
    </w:p>
    <w:p w:rsidR="00F2686D" w:rsidRDefault="00F2686D" w:rsidP="00F2686D">
      <w:pPr>
        <w:rPr>
          <w:rFonts w:ascii="Arial" w:hAnsi="Arial" w:cs="Arial"/>
          <w:sz w:val="20"/>
          <w:szCs w:val="20"/>
          <w:u w:val="single"/>
        </w:rPr>
      </w:pPr>
      <w:r>
        <w:rPr>
          <w:rFonts w:ascii="Arial" w:hAnsi="Arial" w:cs="Arial"/>
          <w:b/>
          <w:sz w:val="20"/>
          <w:szCs w:val="20"/>
          <w:u w:val="single"/>
        </w:rPr>
        <w:t>a) Dodatek ke Smlouvě 1 6 3 5 0 2 0 0 – SMS Služby KONZULTA Brno a.s.</w:t>
      </w:r>
    </w:p>
    <w:p w:rsidR="00F2686D" w:rsidRDefault="00F2686D" w:rsidP="00F2686D">
      <w:pPr>
        <w:rPr>
          <w:rFonts w:ascii="Arial" w:hAnsi="Arial" w:cs="Arial"/>
          <w:sz w:val="20"/>
          <w:szCs w:val="20"/>
        </w:rPr>
      </w:pPr>
      <w:r>
        <w:rPr>
          <w:rFonts w:ascii="Arial" w:hAnsi="Arial" w:cs="Arial"/>
          <w:sz w:val="20"/>
          <w:szCs w:val="20"/>
        </w:rPr>
        <w:t xml:space="preserve">                </w:t>
      </w:r>
    </w:p>
    <w:p w:rsidR="00F2686D" w:rsidRDefault="00F2686D" w:rsidP="00F2686D">
      <w:pPr>
        <w:rPr>
          <w:rFonts w:ascii="Arial" w:hAnsi="Arial" w:cs="Arial"/>
          <w:sz w:val="20"/>
          <w:szCs w:val="20"/>
          <w:u w:val="single"/>
        </w:rPr>
      </w:pPr>
      <w:r>
        <w:rPr>
          <w:rFonts w:ascii="Arial" w:hAnsi="Arial" w:cs="Arial"/>
          <w:b/>
          <w:sz w:val="20"/>
          <w:szCs w:val="20"/>
          <w:u w:val="single"/>
        </w:rPr>
        <w:t>Usnesení č. 333/2021:</w:t>
      </w:r>
      <w:r>
        <w:rPr>
          <w:rFonts w:ascii="Arial" w:hAnsi="Arial" w:cs="Arial"/>
          <w:sz w:val="20"/>
          <w:szCs w:val="20"/>
          <w:u w:val="single"/>
        </w:rPr>
        <w:t xml:space="preserve">  </w:t>
      </w:r>
    </w:p>
    <w:p w:rsidR="00F2686D" w:rsidRDefault="00F2686D" w:rsidP="00F2686D">
      <w:pPr>
        <w:pStyle w:val="Styl2"/>
        <w:jc w:val="both"/>
        <w:rPr>
          <w:rFonts w:cs="Arial"/>
        </w:rPr>
      </w:pPr>
      <w:r>
        <w:rPr>
          <w:rFonts w:cs="Arial"/>
        </w:rPr>
        <w:t>RM rozhodla o uzavření  Dodatku ke Smlouvě 1 6 3 5 0 2 0 0 se společností KONZULTA Brno a.s.</w:t>
      </w:r>
    </w:p>
    <w:p w:rsidR="00F2686D" w:rsidRDefault="00F2686D" w:rsidP="00F2686D">
      <w:pPr>
        <w:pStyle w:val="Styl2"/>
        <w:jc w:val="both"/>
        <w:rPr>
          <w:rFonts w:cs="Arial"/>
        </w:rPr>
      </w:pPr>
      <w:r>
        <w:rPr>
          <w:rFonts w:cs="Arial"/>
        </w:rPr>
        <w:t>(pro 5, proti 0, zdrželi se 0).</w:t>
      </w:r>
    </w:p>
    <w:p w:rsidR="00F2686D" w:rsidRDefault="00F2686D" w:rsidP="00F2686D">
      <w:pPr>
        <w:rPr>
          <w:rFonts w:ascii="Arial" w:hAnsi="Arial" w:cs="Arial"/>
          <w:sz w:val="20"/>
          <w:szCs w:val="20"/>
        </w:rPr>
      </w:pPr>
    </w:p>
    <w:p w:rsidR="00F2686D" w:rsidRDefault="00F2686D" w:rsidP="00F2686D">
      <w:pPr>
        <w:rPr>
          <w:rFonts w:ascii="Arial" w:hAnsi="Arial" w:cs="Arial"/>
          <w:sz w:val="20"/>
          <w:szCs w:val="20"/>
        </w:rPr>
      </w:pPr>
    </w:p>
    <w:p w:rsidR="00F2686D" w:rsidRDefault="00F2686D" w:rsidP="00F2686D">
      <w:pPr>
        <w:rPr>
          <w:rFonts w:ascii="Arial" w:hAnsi="Arial" w:cs="Arial"/>
          <w:b/>
          <w:sz w:val="20"/>
          <w:szCs w:val="20"/>
          <w:u w:val="single"/>
        </w:rPr>
      </w:pPr>
      <w:r>
        <w:rPr>
          <w:rFonts w:ascii="Arial" w:hAnsi="Arial" w:cs="Arial"/>
          <w:b/>
          <w:sz w:val="20"/>
          <w:szCs w:val="20"/>
          <w:u w:val="single"/>
        </w:rPr>
        <w:t>5) Odbor místního hospodářství</w:t>
      </w:r>
    </w:p>
    <w:p w:rsidR="00F2686D" w:rsidRDefault="00F2686D" w:rsidP="00F2686D">
      <w:pPr>
        <w:pStyle w:val="Styl1"/>
        <w:rPr>
          <w:b/>
          <w:u w:val="single"/>
        </w:rPr>
      </w:pPr>
      <w:r>
        <w:rPr>
          <w:b/>
          <w:u w:val="single"/>
        </w:rPr>
        <w:t xml:space="preserve">a) Úprava pravidel zřizování věcných břemen                                             </w:t>
      </w:r>
    </w:p>
    <w:p w:rsidR="00F2686D" w:rsidRDefault="00F2686D" w:rsidP="00F2686D">
      <w:pPr>
        <w:pStyle w:val="Styl1"/>
        <w:rPr>
          <w:b/>
        </w:rPr>
      </w:pPr>
    </w:p>
    <w:p w:rsidR="00F2686D" w:rsidRDefault="00F2686D" w:rsidP="00F2686D">
      <w:pPr>
        <w:pStyle w:val="Styl1"/>
        <w:rPr>
          <w:b/>
          <w:u w:val="single"/>
        </w:rPr>
      </w:pPr>
      <w:r>
        <w:rPr>
          <w:b/>
          <w:u w:val="single"/>
        </w:rPr>
        <w:t>Usnesení č. 334/2021:</w:t>
      </w:r>
    </w:p>
    <w:p w:rsidR="00F2686D" w:rsidRDefault="00F2686D" w:rsidP="00F2686D">
      <w:pPr>
        <w:pStyle w:val="Styl1"/>
        <w:jc w:val="both"/>
        <w:rPr>
          <w:b/>
        </w:rPr>
      </w:pPr>
      <w:r>
        <w:rPr>
          <w:b/>
        </w:rPr>
        <w:t xml:space="preserve">Rada města bere informace na vědomí a pověřuje vedení města, OMH a právníka města jednáním s ČEZ Distribuce, a.s. o úpravě ceny za zřízení služebnosti uložení inženýrských sítí (elektřina – NN, VN, VVN) do pozemků města dle navržených cen (pro 5, proti 0, zdrželi se 0). </w:t>
      </w:r>
    </w:p>
    <w:p w:rsidR="00F2686D" w:rsidRDefault="00F2686D" w:rsidP="00F2686D">
      <w:pPr>
        <w:pStyle w:val="Styl1"/>
        <w:jc w:val="both"/>
        <w:rPr>
          <w:b/>
        </w:rPr>
      </w:pPr>
    </w:p>
    <w:p w:rsidR="00F2686D" w:rsidRDefault="00F2686D" w:rsidP="00F2686D">
      <w:pPr>
        <w:jc w:val="both"/>
        <w:rPr>
          <w:rFonts w:ascii="Arial" w:hAnsi="Arial" w:cs="Arial"/>
          <w:b/>
          <w:sz w:val="20"/>
          <w:szCs w:val="20"/>
          <w:u w:val="single"/>
        </w:rPr>
      </w:pPr>
      <w:r>
        <w:rPr>
          <w:rFonts w:ascii="Arial" w:hAnsi="Arial" w:cs="Arial"/>
          <w:b/>
          <w:bCs/>
          <w:sz w:val="20"/>
          <w:szCs w:val="20"/>
          <w:u w:val="single"/>
        </w:rPr>
        <w:t xml:space="preserve">b) </w:t>
      </w:r>
      <w:r>
        <w:rPr>
          <w:rFonts w:ascii="Arial" w:hAnsi="Arial" w:cs="Arial"/>
          <w:b/>
          <w:sz w:val="20"/>
          <w:szCs w:val="20"/>
          <w:u w:val="single"/>
        </w:rPr>
        <w:t>Žádost o zřízení služebnosti na části pozemku parc.č. 367/4 v k.ú. Vědomice</w:t>
      </w:r>
    </w:p>
    <w:p w:rsidR="00F2686D" w:rsidRDefault="00F2686D" w:rsidP="00F2686D">
      <w:pPr>
        <w:jc w:val="both"/>
        <w:rPr>
          <w:rFonts w:ascii="Arial" w:hAnsi="Arial" w:cs="Arial"/>
          <w:b/>
          <w:bCs/>
          <w:sz w:val="20"/>
          <w:szCs w:val="20"/>
          <w:u w:val="single"/>
        </w:rPr>
      </w:pPr>
    </w:p>
    <w:p w:rsidR="00F2686D" w:rsidRDefault="00F2686D" w:rsidP="00F2686D">
      <w:pPr>
        <w:jc w:val="both"/>
        <w:rPr>
          <w:rFonts w:ascii="Arial" w:hAnsi="Arial" w:cs="Arial"/>
          <w:sz w:val="20"/>
          <w:szCs w:val="20"/>
          <w:u w:val="single"/>
        </w:rPr>
      </w:pPr>
      <w:r>
        <w:rPr>
          <w:rFonts w:ascii="Arial" w:hAnsi="Arial" w:cs="Arial"/>
          <w:b/>
          <w:bCs/>
          <w:sz w:val="20"/>
          <w:szCs w:val="20"/>
          <w:u w:val="single"/>
        </w:rPr>
        <w:t>Usnesení č. 335/2021</w:t>
      </w:r>
      <w:r>
        <w:rPr>
          <w:rFonts w:ascii="Arial" w:hAnsi="Arial" w:cs="Arial"/>
          <w:sz w:val="20"/>
          <w:szCs w:val="20"/>
          <w:u w:val="single"/>
        </w:rPr>
        <w:t>:</w:t>
      </w:r>
    </w:p>
    <w:p w:rsidR="00F2686D" w:rsidRDefault="00F2686D" w:rsidP="00F2686D">
      <w:pPr>
        <w:pStyle w:val="Zkladntext"/>
        <w:rPr>
          <w:rFonts w:ascii="Arial" w:hAnsi="Arial" w:cs="Arial"/>
          <w:b/>
        </w:rPr>
      </w:pPr>
      <w:r>
        <w:rPr>
          <w:rFonts w:ascii="Arial" w:hAnsi="Arial" w:cs="Arial"/>
          <w:b/>
        </w:rPr>
        <w:t>Rada města bere žádost společnosti RenoEnergie, a.s., IČ: 27128164, Na lysině 1181/6, 147 00 Praha 4, Podolí o zřízení služebnosti inženýrských sítí na pozemku parc.č. 367/4 a pozemku parc.č. 43/12 v k.ú. Vědomice na vědomí a pověřuje dalším jednáním a zajištěním potřebných podkladů odbor místního hospodářství (pro 5, proti 0, zdrželi se 0).</w:t>
      </w:r>
    </w:p>
    <w:p w:rsidR="00F2686D" w:rsidRDefault="00F2686D" w:rsidP="00F2686D">
      <w:pPr>
        <w:pStyle w:val="Zkladntext"/>
        <w:rPr>
          <w:rFonts w:ascii="Arial" w:hAnsi="Arial" w:cs="Arial"/>
          <w:b/>
        </w:rPr>
      </w:pPr>
    </w:p>
    <w:p w:rsidR="00F2686D" w:rsidRDefault="00F2686D" w:rsidP="00F2686D">
      <w:pPr>
        <w:rPr>
          <w:rFonts w:ascii="Arial" w:hAnsi="Arial"/>
          <w:sz w:val="20"/>
          <w:szCs w:val="20"/>
        </w:rPr>
      </w:pPr>
    </w:p>
    <w:p w:rsidR="00F2686D" w:rsidRDefault="00F2686D" w:rsidP="00F2686D">
      <w:pPr>
        <w:pStyle w:val="Styl1"/>
        <w:rPr>
          <w:rFonts w:eastAsia="Calibri" w:cs="Times New Roman"/>
          <w:b/>
          <w:u w:val="single"/>
        </w:rPr>
      </w:pPr>
      <w:r>
        <w:rPr>
          <w:b/>
          <w:u w:val="single"/>
        </w:rPr>
        <w:t>c) Žádost o užívání veřejného prostranství –MAS Podřipsko, z.s.</w:t>
      </w:r>
    </w:p>
    <w:p w:rsidR="00F2686D" w:rsidRDefault="00F2686D" w:rsidP="00F2686D">
      <w:pPr>
        <w:pStyle w:val="Zkladntext"/>
        <w:rPr>
          <w:rFonts w:ascii="Arial" w:hAnsi="Arial"/>
        </w:rPr>
      </w:pPr>
    </w:p>
    <w:p w:rsidR="00F2686D" w:rsidRDefault="00F2686D" w:rsidP="00F2686D">
      <w:pPr>
        <w:pStyle w:val="Styl1"/>
        <w:rPr>
          <w:b/>
          <w:u w:val="single"/>
        </w:rPr>
      </w:pPr>
      <w:r>
        <w:rPr>
          <w:b/>
          <w:u w:val="single"/>
        </w:rPr>
        <w:t>Usnesení č. 336/2021:</w:t>
      </w:r>
    </w:p>
    <w:p w:rsidR="00F2686D" w:rsidRDefault="00F2686D" w:rsidP="00F2686D">
      <w:pPr>
        <w:pStyle w:val="Styl1"/>
        <w:jc w:val="both"/>
        <w:rPr>
          <w:sz w:val="24"/>
          <w:szCs w:val="24"/>
        </w:rPr>
      </w:pPr>
      <w:r>
        <w:rPr>
          <w:b/>
        </w:rPr>
        <w:t>Rada města  souhlasí s konáním kulturní akce „ Výstava na stromech“ Místní akční skupiny Podřipsko, z.s., IČ 22880674, se sídlem Arnoštova 88, Roudnice nad Labem v Zámeckých zahradách v Roudnici nad Labem v termínu od 2.10.2021 do 9.10.2021 pod podmínkami stanovenými odborem životního prostředí (nedojde k poškození dřevin, po ukončení akce bude park uklizen a uveden do původního stavu) (pro 5, proti 0, zdrželi se 0).</w:t>
      </w:r>
    </w:p>
    <w:p w:rsidR="00F2686D" w:rsidRDefault="00F2686D" w:rsidP="00F2686D">
      <w:pPr>
        <w:rPr>
          <w:rFonts w:ascii="Arial" w:hAnsi="Arial" w:cs="Arial"/>
          <w:sz w:val="20"/>
          <w:szCs w:val="20"/>
        </w:rPr>
      </w:pPr>
    </w:p>
    <w:p w:rsidR="00F2686D" w:rsidRDefault="00F2686D" w:rsidP="00F2686D">
      <w:pPr>
        <w:jc w:val="both"/>
        <w:rPr>
          <w:rFonts w:ascii="Arial" w:hAnsi="Arial" w:cs="Arial"/>
          <w:b/>
          <w:sz w:val="20"/>
          <w:szCs w:val="20"/>
          <w:u w:val="single"/>
        </w:rPr>
      </w:pPr>
      <w:r>
        <w:rPr>
          <w:rFonts w:ascii="Arial" w:hAnsi="Arial" w:cs="Arial"/>
          <w:b/>
          <w:bCs/>
          <w:sz w:val="20"/>
          <w:szCs w:val="20"/>
          <w:u w:val="single"/>
        </w:rPr>
        <w:t>d) Budoucí kupní smlouva – část pozemku parc.č. 64 v k.ú. Roudnice nad Labem</w:t>
      </w:r>
    </w:p>
    <w:p w:rsidR="00F2686D" w:rsidRDefault="00F2686D" w:rsidP="00F2686D">
      <w:pPr>
        <w:jc w:val="both"/>
        <w:rPr>
          <w:rFonts w:ascii="Arial" w:hAnsi="Arial" w:cs="Arial"/>
          <w:b/>
          <w:bCs/>
          <w:sz w:val="20"/>
          <w:szCs w:val="20"/>
          <w:u w:val="single"/>
        </w:rPr>
      </w:pPr>
    </w:p>
    <w:p w:rsidR="00F2686D" w:rsidRDefault="00F2686D" w:rsidP="00F2686D">
      <w:pPr>
        <w:jc w:val="both"/>
        <w:rPr>
          <w:rFonts w:ascii="Arial" w:hAnsi="Arial" w:cs="Arial"/>
          <w:sz w:val="20"/>
          <w:szCs w:val="20"/>
          <w:u w:val="single"/>
        </w:rPr>
      </w:pPr>
      <w:r>
        <w:rPr>
          <w:rFonts w:ascii="Arial" w:hAnsi="Arial" w:cs="Arial"/>
          <w:b/>
          <w:bCs/>
          <w:sz w:val="20"/>
          <w:szCs w:val="20"/>
          <w:u w:val="single"/>
        </w:rPr>
        <w:t>Usnesení č. 337/2021</w:t>
      </w:r>
      <w:r>
        <w:rPr>
          <w:rFonts w:ascii="Arial" w:hAnsi="Arial" w:cs="Arial"/>
          <w:sz w:val="20"/>
          <w:szCs w:val="20"/>
          <w:u w:val="single"/>
        </w:rPr>
        <w:t>:</w:t>
      </w:r>
    </w:p>
    <w:p w:rsidR="00F2686D" w:rsidRDefault="00F2686D" w:rsidP="00F2686D">
      <w:pPr>
        <w:jc w:val="both"/>
        <w:rPr>
          <w:rFonts w:ascii="Arial" w:hAnsi="Arial" w:cs="Arial"/>
          <w:b/>
          <w:sz w:val="20"/>
          <w:szCs w:val="20"/>
        </w:rPr>
      </w:pPr>
      <w:r>
        <w:rPr>
          <w:rFonts w:ascii="Arial" w:hAnsi="Arial" w:cs="Arial"/>
          <w:b/>
          <w:sz w:val="20"/>
          <w:szCs w:val="20"/>
        </w:rPr>
        <w:t xml:space="preserve">Rada města doporučuje zastupitelstvu města rozhodnout o  koupi nemovité věci do vlastnictví Města, a to části pozemku parc.č. 64 v k.ú. Roudnice nad Labem vyznačeného v situačním snímku a o uzavření smlouvy o smlouvě budoucí dle předloženého návrhu se spoluvlastníky pozemku, paní HR a paní VŠ a po vyhotovení geometrického plánu a znaleckého posudku po dokončení stavby uzavření kupní smlouvy na koupi předmětného pozemku (pro 5, proti 0, zdrželi se 0). </w:t>
      </w:r>
    </w:p>
    <w:p w:rsidR="00F2686D" w:rsidRDefault="00F2686D" w:rsidP="00F2686D">
      <w:pPr>
        <w:jc w:val="both"/>
        <w:rPr>
          <w:rFonts w:ascii="Arial" w:hAnsi="Arial" w:cs="Arial"/>
          <w:b/>
          <w:sz w:val="20"/>
          <w:szCs w:val="20"/>
        </w:rPr>
      </w:pPr>
    </w:p>
    <w:p w:rsidR="00F2686D" w:rsidRDefault="00F2686D" w:rsidP="00F2686D">
      <w:pPr>
        <w:jc w:val="both"/>
        <w:rPr>
          <w:rFonts w:ascii="Arial" w:hAnsi="Arial" w:cs="Arial"/>
          <w:b/>
          <w:sz w:val="20"/>
          <w:szCs w:val="20"/>
        </w:rPr>
      </w:pPr>
    </w:p>
    <w:p w:rsidR="00F2686D" w:rsidRDefault="00F2686D" w:rsidP="00F2686D">
      <w:pPr>
        <w:jc w:val="both"/>
        <w:rPr>
          <w:u w:val="single"/>
        </w:rPr>
      </w:pPr>
      <w:r>
        <w:rPr>
          <w:rFonts w:ascii="Arial" w:hAnsi="Arial" w:cs="Arial"/>
          <w:b/>
          <w:sz w:val="20"/>
          <w:szCs w:val="20"/>
          <w:u w:val="single"/>
        </w:rPr>
        <w:t>6) Odbor strategického a projektového řízení</w:t>
      </w:r>
    </w:p>
    <w:p w:rsidR="00F2686D" w:rsidRDefault="00F2686D" w:rsidP="00F2686D">
      <w:pPr>
        <w:jc w:val="both"/>
        <w:rPr>
          <w:rFonts w:ascii="Arial" w:hAnsi="Arial" w:cs="Arial"/>
          <w:b/>
          <w:sz w:val="20"/>
          <w:szCs w:val="20"/>
          <w:u w:val="single"/>
          <w:lang w:eastAsia="en-US"/>
        </w:rPr>
      </w:pPr>
      <w:r>
        <w:rPr>
          <w:b/>
          <w:u w:val="single"/>
        </w:rPr>
        <w:t xml:space="preserve">a) </w:t>
      </w:r>
      <w:r>
        <w:rPr>
          <w:rFonts w:ascii="Arial" w:hAnsi="Arial" w:cs="Arial"/>
          <w:b/>
          <w:sz w:val="20"/>
          <w:szCs w:val="20"/>
          <w:u w:val="single"/>
        </w:rPr>
        <w:t>Výsledek zadávacího řízení na veřejnou zakázku malého rozsahu „Rekonstrukce nebytových prostor Karlovo náměstí 21 – bývalá SAZKA SPORTKA“</w:t>
      </w:r>
    </w:p>
    <w:p w:rsidR="00F2686D" w:rsidRDefault="00F2686D" w:rsidP="00F2686D">
      <w:pPr>
        <w:pStyle w:val="Styl1"/>
        <w:jc w:val="both"/>
        <w:rPr>
          <w:b/>
          <w:highlight w:val="yellow"/>
        </w:rPr>
      </w:pPr>
    </w:p>
    <w:p w:rsidR="00F2686D" w:rsidRDefault="00F2686D" w:rsidP="00F2686D">
      <w:pPr>
        <w:pStyle w:val="Styl1"/>
        <w:jc w:val="both"/>
        <w:rPr>
          <w:b/>
          <w:u w:val="single"/>
        </w:rPr>
      </w:pPr>
      <w:r>
        <w:rPr>
          <w:b/>
          <w:u w:val="single"/>
        </w:rPr>
        <w:t>Usnesení č. 338/2021:</w:t>
      </w:r>
    </w:p>
    <w:p w:rsidR="00F2686D" w:rsidRDefault="00F2686D" w:rsidP="00F2686D">
      <w:pPr>
        <w:spacing w:after="200"/>
        <w:jc w:val="both"/>
        <w:rPr>
          <w:rFonts w:ascii="Arial" w:hAnsi="Arial" w:cs="Arial"/>
          <w:b/>
          <w:bCs/>
          <w:sz w:val="20"/>
          <w:szCs w:val="20"/>
        </w:rPr>
      </w:pPr>
      <w:r>
        <w:rPr>
          <w:rFonts w:ascii="Arial" w:hAnsi="Arial" w:cs="Arial"/>
          <w:b/>
          <w:sz w:val="20"/>
          <w:szCs w:val="20"/>
        </w:rPr>
        <w:t xml:space="preserve">Rada města  s c h v a l u j e  výsledek zadávacího řízení na veřejnou zakázku </w:t>
      </w:r>
      <w:r>
        <w:rPr>
          <w:rFonts w:ascii="Arial" w:hAnsi="Arial" w:cs="Arial"/>
          <w:b/>
          <w:bCs/>
          <w:sz w:val="20"/>
          <w:szCs w:val="20"/>
        </w:rPr>
        <w:t xml:space="preserve">„Rekonstrukce nebytových prostor Karlovo náměstí 21 – bývalá SAZKA SPORTKA“  </w:t>
      </w:r>
      <w:r>
        <w:rPr>
          <w:rFonts w:ascii="Arial" w:hAnsi="Arial" w:cs="Arial"/>
          <w:b/>
          <w:sz w:val="20"/>
          <w:szCs w:val="20"/>
        </w:rPr>
        <w:t xml:space="preserve">a  r o z h </w:t>
      </w:r>
      <w:r>
        <w:rPr>
          <w:rFonts w:ascii="Arial" w:hAnsi="Arial" w:cs="Arial"/>
          <w:b/>
          <w:bCs/>
          <w:sz w:val="20"/>
          <w:szCs w:val="20"/>
        </w:rPr>
        <w:t xml:space="preserve">o d l a  o uzavření smlouvy o dílo dle předloženého návrhu smlouvy s uchazečem </w:t>
      </w:r>
      <w:r>
        <w:rPr>
          <w:rFonts w:ascii="Arial" w:hAnsi="Arial" w:cs="Arial"/>
          <w:b/>
          <w:sz w:val="20"/>
          <w:szCs w:val="20"/>
        </w:rPr>
        <w:t>Volodymyr Kulivar, IČ: 88168514, Na Výsluní 2175, 413 01 Roudnice nad Labem s nabídkovou cenou 390.000,- Kč bez DPH tj. a celkovou cenou 471.900,- Kč s DPH</w:t>
      </w:r>
      <w:r>
        <w:rPr>
          <w:rFonts w:ascii="Arial" w:hAnsi="Arial" w:cs="Arial"/>
          <w:b/>
          <w:bCs/>
          <w:sz w:val="20"/>
          <w:szCs w:val="20"/>
        </w:rPr>
        <w:t xml:space="preserve"> (pro 5, proti 0, zdrželi se 0).</w:t>
      </w:r>
    </w:p>
    <w:p w:rsidR="00F2686D" w:rsidRDefault="00F2686D" w:rsidP="00F2686D">
      <w:pPr>
        <w:pStyle w:val="Zkladntext"/>
        <w:rPr>
          <w:rFonts w:ascii="Arial" w:hAnsi="Arial" w:cs="Arial"/>
          <w:b/>
        </w:rPr>
      </w:pPr>
    </w:p>
    <w:p w:rsidR="00F2686D" w:rsidRDefault="00F2686D" w:rsidP="00F2686D">
      <w:pPr>
        <w:ind w:left="2127" w:hanging="2127"/>
        <w:jc w:val="both"/>
        <w:rPr>
          <w:rFonts w:ascii="Arial" w:hAnsi="Arial" w:cs="Arial"/>
          <w:b/>
          <w:sz w:val="20"/>
          <w:szCs w:val="20"/>
          <w:u w:val="single"/>
          <w:lang w:eastAsia="en-US"/>
        </w:rPr>
      </w:pPr>
      <w:r>
        <w:rPr>
          <w:rFonts w:ascii="Arial" w:hAnsi="Arial" w:cs="Arial"/>
          <w:b/>
          <w:sz w:val="20"/>
          <w:szCs w:val="20"/>
          <w:u w:val="single"/>
        </w:rPr>
        <w:t>b) Výsledek zadávacího řízení na veřejnou zakázku malého rozsahu „Koordinátor BOZP projektu přístavba ke stávající budově mateřské školy Pampeliška, ul. Na Vyhlídce č. p. 2275 v Roudnici nad Labem“</w:t>
      </w:r>
    </w:p>
    <w:p w:rsidR="00F2686D" w:rsidRDefault="00F2686D" w:rsidP="00F2686D">
      <w:pPr>
        <w:pStyle w:val="Styl1"/>
        <w:jc w:val="both"/>
        <w:rPr>
          <w:b/>
        </w:rPr>
      </w:pPr>
    </w:p>
    <w:p w:rsidR="00F2686D" w:rsidRDefault="00F2686D" w:rsidP="00F2686D">
      <w:pPr>
        <w:pStyle w:val="Styl1"/>
        <w:jc w:val="both"/>
        <w:rPr>
          <w:b/>
          <w:u w:val="single"/>
        </w:rPr>
      </w:pPr>
      <w:r>
        <w:rPr>
          <w:b/>
          <w:u w:val="single"/>
        </w:rPr>
        <w:t>Usnesení č. 339/2021:</w:t>
      </w:r>
    </w:p>
    <w:p w:rsidR="00F2686D" w:rsidRDefault="00F2686D" w:rsidP="00F2686D">
      <w:pPr>
        <w:spacing w:after="200"/>
        <w:jc w:val="both"/>
        <w:rPr>
          <w:rFonts w:ascii="Arial" w:hAnsi="Arial" w:cs="Arial"/>
          <w:b/>
          <w:sz w:val="20"/>
          <w:szCs w:val="20"/>
        </w:rPr>
      </w:pPr>
      <w:r>
        <w:rPr>
          <w:rFonts w:ascii="Arial" w:hAnsi="Arial" w:cs="Arial"/>
          <w:b/>
          <w:sz w:val="20"/>
          <w:szCs w:val="20"/>
        </w:rPr>
        <w:t xml:space="preserve">Rada města  s c h v a l u j e  výsledek zadávacího řízení na veřejnou zakázku </w:t>
      </w:r>
      <w:r>
        <w:rPr>
          <w:rFonts w:ascii="Arial" w:hAnsi="Arial" w:cs="Arial"/>
          <w:b/>
          <w:bCs/>
          <w:sz w:val="20"/>
          <w:szCs w:val="20"/>
        </w:rPr>
        <w:t xml:space="preserve">„Koordinátor BOZP projektu přístavba ke stávající budově mateřské školy Pampeliška, ul. Na Vyhlídce č. p. 2275 v Roudnici nad Labem“  </w:t>
      </w:r>
      <w:r>
        <w:rPr>
          <w:rFonts w:ascii="Arial" w:hAnsi="Arial" w:cs="Arial"/>
          <w:b/>
          <w:sz w:val="20"/>
          <w:szCs w:val="20"/>
        </w:rPr>
        <w:t xml:space="preserve">a  r o z h </w:t>
      </w:r>
      <w:r>
        <w:rPr>
          <w:rFonts w:ascii="Arial" w:hAnsi="Arial" w:cs="Arial"/>
          <w:b/>
          <w:bCs/>
          <w:sz w:val="20"/>
          <w:szCs w:val="20"/>
        </w:rPr>
        <w:t xml:space="preserve">o d l a  o uzavření smlouvy o dílo dle předloženého návrhu smlouvy s uchazečem </w:t>
      </w:r>
      <w:r>
        <w:rPr>
          <w:rFonts w:ascii="Arial" w:hAnsi="Arial" w:cs="Arial"/>
          <w:b/>
          <w:sz w:val="20"/>
          <w:szCs w:val="20"/>
        </w:rPr>
        <w:t>KONTROL s.r.o., IČ: 64651908, Okružní 345, 435 13 Meziboří s nabídkovou cenou 92.200,- Kč bez DPH tj. a celkovou cenou 111.562,- Kč s DPH</w:t>
      </w:r>
      <w:r>
        <w:rPr>
          <w:rFonts w:ascii="Arial" w:hAnsi="Arial" w:cs="Arial"/>
          <w:b/>
          <w:bCs/>
          <w:sz w:val="20"/>
          <w:szCs w:val="20"/>
        </w:rPr>
        <w:t xml:space="preserve"> (pro 5, proti 0, zdrželi se 0).</w:t>
      </w:r>
    </w:p>
    <w:p w:rsidR="00F2686D" w:rsidRDefault="00F2686D" w:rsidP="00F2686D">
      <w:pPr>
        <w:pStyle w:val="Zkladntext"/>
        <w:rPr>
          <w:rFonts w:ascii="Arial" w:hAnsi="Arial" w:cs="Arial"/>
        </w:rPr>
      </w:pPr>
    </w:p>
    <w:p w:rsidR="00F2686D" w:rsidRDefault="00F2686D" w:rsidP="00F2686D">
      <w:pPr>
        <w:ind w:left="2127" w:hanging="2127"/>
        <w:jc w:val="both"/>
        <w:rPr>
          <w:rFonts w:ascii="Arial" w:hAnsi="Arial" w:cs="Arial"/>
          <w:b/>
          <w:sz w:val="20"/>
          <w:szCs w:val="20"/>
          <w:u w:val="single"/>
        </w:rPr>
      </w:pPr>
      <w:r>
        <w:rPr>
          <w:rFonts w:ascii="Arial" w:hAnsi="Arial" w:cs="Arial"/>
          <w:b/>
          <w:sz w:val="20"/>
          <w:szCs w:val="20"/>
          <w:u w:val="single"/>
        </w:rPr>
        <w:t>c) Výsledek výběrového řízení na projektovou soutěž o návrh – Lesopark „Na Kolečku“ Roudnice nad Labem</w:t>
      </w:r>
    </w:p>
    <w:p w:rsidR="00F2686D" w:rsidRDefault="00F2686D" w:rsidP="00F2686D">
      <w:pPr>
        <w:pStyle w:val="Styl1"/>
        <w:jc w:val="both"/>
        <w:rPr>
          <w:b/>
        </w:rPr>
      </w:pPr>
    </w:p>
    <w:p w:rsidR="00F2686D" w:rsidRDefault="00F2686D" w:rsidP="00F2686D">
      <w:pPr>
        <w:pStyle w:val="Styl1"/>
        <w:jc w:val="both"/>
        <w:rPr>
          <w:b/>
          <w:u w:val="single"/>
        </w:rPr>
      </w:pPr>
      <w:r>
        <w:rPr>
          <w:b/>
          <w:u w:val="single"/>
        </w:rPr>
        <w:t>Usnesení č. 340/2021:</w:t>
      </w:r>
    </w:p>
    <w:p w:rsidR="00F2686D" w:rsidRDefault="00F2686D" w:rsidP="00F2686D">
      <w:pPr>
        <w:pStyle w:val="Odstavecseseznamem"/>
        <w:ind w:left="0"/>
        <w:jc w:val="both"/>
        <w:rPr>
          <w:rFonts w:ascii="Arial" w:hAnsi="Arial" w:cs="Arial"/>
          <w:b/>
        </w:rPr>
      </w:pPr>
      <w:r>
        <w:rPr>
          <w:rFonts w:ascii="Arial" w:hAnsi="Arial" w:cs="Arial"/>
          <w:b/>
        </w:rPr>
        <w:t>Rada města  s c h v a l u j e  výsledek výběrového řízení na projektovou soutěž o návrh – Lesopark „Na Kolečku“  v Roudnici nad Labem a  r o z h o d l a  vyzvat vybraného účastníka Land05 s. r. o., Prvního pluku 347/12a, 186 00 Praha 8, IČ: 07898860 k jednání o uzavření smlouvy o dílo na přípravu projektové dokumentace (pro 5, proti 0, zdrželi se 0).</w:t>
      </w:r>
    </w:p>
    <w:p w:rsidR="00F2686D" w:rsidRDefault="00F2686D" w:rsidP="00F2686D">
      <w:pPr>
        <w:pStyle w:val="Odstavecseseznamem"/>
        <w:ind w:left="0"/>
        <w:rPr>
          <w:rFonts w:ascii="Arial" w:hAnsi="Arial" w:cs="Arial"/>
        </w:rPr>
      </w:pPr>
    </w:p>
    <w:p w:rsidR="00F2686D" w:rsidRDefault="00F2686D" w:rsidP="00F2686D">
      <w:pPr>
        <w:tabs>
          <w:tab w:val="left" w:pos="2340"/>
        </w:tabs>
        <w:spacing w:after="120"/>
        <w:ind w:left="2340" w:hanging="2340"/>
        <w:rPr>
          <w:rFonts w:ascii="Arial" w:hAnsi="Arial" w:cs="Arial"/>
          <w:b/>
          <w:bCs/>
          <w:sz w:val="20"/>
          <w:szCs w:val="20"/>
          <w:u w:val="single"/>
        </w:rPr>
      </w:pPr>
    </w:p>
    <w:p w:rsidR="00F2686D" w:rsidRDefault="00F2686D" w:rsidP="00F2686D">
      <w:pPr>
        <w:tabs>
          <w:tab w:val="left" w:pos="2340"/>
        </w:tabs>
        <w:spacing w:after="120"/>
        <w:ind w:left="2340" w:hanging="2340"/>
        <w:rPr>
          <w:rFonts w:ascii="Arial" w:hAnsi="Arial" w:cs="Arial"/>
          <w:b/>
          <w:bCs/>
          <w:sz w:val="20"/>
          <w:szCs w:val="20"/>
          <w:u w:val="single"/>
        </w:rPr>
      </w:pPr>
      <w:r>
        <w:rPr>
          <w:rFonts w:ascii="Arial" w:hAnsi="Arial" w:cs="Arial"/>
          <w:b/>
          <w:bCs/>
          <w:sz w:val="20"/>
          <w:szCs w:val="20"/>
          <w:u w:val="single"/>
        </w:rPr>
        <w:t>7) Ekonomický odbor</w:t>
      </w:r>
    </w:p>
    <w:p w:rsidR="00F2686D" w:rsidRDefault="00F2686D" w:rsidP="00F2686D">
      <w:pPr>
        <w:tabs>
          <w:tab w:val="left" w:pos="2340"/>
        </w:tabs>
        <w:spacing w:after="120"/>
        <w:ind w:left="2340" w:hanging="2340"/>
        <w:rPr>
          <w:rFonts w:ascii="Arial" w:hAnsi="Arial" w:cs="Arial"/>
          <w:b/>
          <w:sz w:val="20"/>
          <w:szCs w:val="20"/>
          <w:u w:val="single"/>
        </w:rPr>
      </w:pPr>
      <w:r>
        <w:rPr>
          <w:rFonts w:ascii="Arial" w:hAnsi="Arial" w:cs="Arial"/>
          <w:b/>
          <w:bCs/>
          <w:sz w:val="20"/>
          <w:szCs w:val="20"/>
          <w:u w:val="single"/>
        </w:rPr>
        <w:t xml:space="preserve">a) </w:t>
      </w:r>
      <w:r>
        <w:rPr>
          <w:rFonts w:ascii="Arial" w:hAnsi="Arial" w:cs="Arial"/>
          <w:b/>
          <w:sz w:val="20"/>
          <w:szCs w:val="20"/>
          <w:u w:val="single"/>
        </w:rPr>
        <w:t>XI. rozpočtové opatření RM 2021</w:t>
      </w:r>
    </w:p>
    <w:p w:rsidR="00F2686D" w:rsidRDefault="00F2686D" w:rsidP="00F2686D">
      <w:pPr>
        <w:rPr>
          <w:rFonts w:ascii="Arial" w:hAnsi="Arial" w:cs="Arial"/>
          <w:b/>
          <w:bCs/>
          <w:sz w:val="20"/>
          <w:szCs w:val="20"/>
          <w:u w:val="single"/>
        </w:rPr>
      </w:pPr>
    </w:p>
    <w:p w:rsidR="00F2686D" w:rsidRDefault="00F2686D" w:rsidP="00F2686D">
      <w:pPr>
        <w:rPr>
          <w:rFonts w:ascii="Arial" w:hAnsi="Arial" w:cs="Arial"/>
          <w:b/>
          <w:bCs/>
          <w:sz w:val="20"/>
          <w:szCs w:val="20"/>
          <w:u w:val="single"/>
        </w:rPr>
      </w:pPr>
      <w:r>
        <w:rPr>
          <w:rFonts w:ascii="Arial" w:hAnsi="Arial" w:cs="Arial"/>
          <w:b/>
          <w:bCs/>
          <w:sz w:val="20"/>
          <w:szCs w:val="20"/>
          <w:u w:val="single"/>
        </w:rPr>
        <w:t>Usnesení č. 341/2021:</w:t>
      </w:r>
    </w:p>
    <w:p w:rsidR="00F2686D" w:rsidRDefault="00F2686D" w:rsidP="00F2686D">
      <w:pPr>
        <w:rPr>
          <w:rFonts w:ascii="Arial" w:hAnsi="Arial" w:cs="Arial"/>
          <w:b/>
          <w:sz w:val="20"/>
          <w:szCs w:val="20"/>
        </w:rPr>
      </w:pPr>
      <w:r>
        <w:rPr>
          <w:rFonts w:ascii="Arial" w:hAnsi="Arial" w:cs="Arial"/>
          <w:b/>
          <w:sz w:val="20"/>
          <w:szCs w:val="20"/>
        </w:rPr>
        <w:t>Rada města po projednání   s c h v a l u j e   XI. RO RM roku 2021 dle písemného materiálu (pro 5, proti 0, zdrželi se 0).</w:t>
      </w:r>
    </w:p>
    <w:p w:rsidR="00F2686D" w:rsidRDefault="00F2686D" w:rsidP="00F2686D">
      <w:pPr>
        <w:rPr>
          <w:rFonts w:ascii="Arial" w:hAnsi="Arial" w:cs="Arial"/>
          <w:sz w:val="20"/>
          <w:szCs w:val="20"/>
        </w:rPr>
      </w:pPr>
    </w:p>
    <w:p w:rsidR="00F2686D" w:rsidRDefault="00F2686D" w:rsidP="00F2686D">
      <w:pPr>
        <w:tabs>
          <w:tab w:val="left" w:pos="2340"/>
        </w:tabs>
        <w:spacing w:after="120"/>
        <w:ind w:left="2340" w:hanging="2340"/>
        <w:rPr>
          <w:rFonts w:ascii="Arial" w:hAnsi="Arial" w:cs="Arial"/>
          <w:b/>
          <w:sz w:val="20"/>
          <w:szCs w:val="20"/>
          <w:u w:val="single"/>
        </w:rPr>
      </w:pPr>
      <w:r>
        <w:rPr>
          <w:rFonts w:ascii="Arial" w:hAnsi="Arial" w:cs="Arial"/>
          <w:b/>
          <w:bCs/>
          <w:sz w:val="20"/>
          <w:szCs w:val="20"/>
          <w:u w:val="single"/>
        </w:rPr>
        <w:t xml:space="preserve">b) </w:t>
      </w:r>
      <w:r>
        <w:rPr>
          <w:rFonts w:ascii="Arial" w:hAnsi="Arial" w:cs="Arial"/>
          <w:b/>
          <w:sz w:val="20"/>
          <w:szCs w:val="20"/>
          <w:u w:val="single"/>
        </w:rPr>
        <w:t>Návrh na změnu rozpisu položek rozpočtu 2021</w:t>
      </w:r>
    </w:p>
    <w:p w:rsidR="00F2686D" w:rsidRDefault="00F2686D" w:rsidP="00F2686D">
      <w:pPr>
        <w:jc w:val="both"/>
        <w:rPr>
          <w:rFonts w:ascii="Arial" w:hAnsi="Arial" w:cs="Arial"/>
          <w:sz w:val="20"/>
          <w:szCs w:val="20"/>
        </w:rPr>
      </w:pPr>
    </w:p>
    <w:p w:rsidR="00F2686D" w:rsidRDefault="00F2686D" w:rsidP="00F2686D">
      <w:pPr>
        <w:rPr>
          <w:rFonts w:ascii="Arial" w:hAnsi="Arial" w:cs="Arial"/>
          <w:b/>
          <w:bCs/>
          <w:sz w:val="20"/>
          <w:szCs w:val="20"/>
          <w:u w:val="single"/>
        </w:rPr>
      </w:pPr>
      <w:r>
        <w:rPr>
          <w:rFonts w:ascii="Arial" w:hAnsi="Arial" w:cs="Arial"/>
          <w:b/>
          <w:bCs/>
          <w:sz w:val="20"/>
          <w:szCs w:val="20"/>
          <w:u w:val="single"/>
        </w:rPr>
        <w:t>Usnesení č. 342/2021:</w:t>
      </w:r>
    </w:p>
    <w:p w:rsidR="00F2686D" w:rsidRDefault="00F2686D" w:rsidP="00F2686D">
      <w:pPr>
        <w:pStyle w:val="Zkladntext"/>
        <w:spacing w:after="240"/>
        <w:rPr>
          <w:rFonts w:ascii="Arial" w:hAnsi="Arial" w:cs="Arial"/>
          <w:b/>
        </w:rPr>
      </w:pPr>
      <w:r>
        <w:rPr>
          <w:rFonts w:ascii="Arial" w:hAnsi="Arial" w:cs="Arial"/>
          <w:b/>
        </w:rPr>
        <w:t xml:space="preserve">Rada města po projednání </w:t>
      </w:r>
      <w:r w:rsidR="00596A3F">
        <w:rPr>
          <w:rFonts w:ascii="Arial" w:hAnsi="Arial" w:cs="Arial"/>
          <w:b/>
        </w:rPr>
        <w:t xml:space="preserve"> </w:t>
      </w:r>
      <w:r>
        <w:rPr>
          <w:rFonts w:ascii="Arial" w:hAnsi="Arial" w:cs="Arial"/>
          <w:b/>
        </w:rPr>
        <w:t>s c h v a l u j e</w:t>
      </w:r>
      <w:r w:rsidR="00596A3F">
        <w:rPr>
          <w:rFonts w:ascii="Arial" w:hAnsi="Arial" w:cs="Arial"/>
          <w:b/>
        </w:rPr>
        <w:t xml:space="preserve"> </w:t>
      </w:r>
      <w:r>
        <w:rPr>
          <w:rFonts w:ascii="Arial" w:hAnsi="Arial" w:cs="Arial"/>
          <w:b/>
        </w:rPr>
        <w:t xml:space="preserve"> navržené změny rozpisu položek závazných ukazatelů rozpočtu roku 2021 dle písemného materiálu (pro 5, proti 0, zdrželi se 0).</w:t>
      </w:r>
    </w:p>
    <w:p w:rsidR="00F2686D" w:rsidRDefault="00F2686D" w:rsidP="00F2686D">
      <w:pPr>
        <w:rPr>
          <w:rFonts w:ascii="Arial" w:hAnsi="Arial" w:cs="Arial"/>
          <w:b/>
          <w:bCs/>
          <w:sz w:val="20"/>
          <w:szCs w:val="20"/>
          <w:u w:val="single"/>
        </w:rPr>
      </w:pPr>
      <w:r>
        <w:rPr>
          <w:rFonts w:ascii="Arial" w:hAnsi="Arial" w:cs="Arial"/>
          <w:b/>
          <w:bCs/>
          <w:sz w:val="20"/>
          <w:szCs w:val="20"/>
          <w:u w:val="single"/>
        </w:rPr>
        <w:t>c)</w:t>
      </w:r>
      <w:r>
        <w:rPr>
          <w:rFonts w:ascii="Arial" w:hAnsi="Arial" w:cs="Arial"/>
          <w:b/>
          <w:sz w:val="20"/>
          <w:szCs w:val="20"/>
          <w:u w:val="single"/>
        </w:rPr>
        <w:t xml:space="preserve"> Dodatek č. 1 ke smlouvě o úvěru s ČSOB</w:t>
      </w:r>
    </w:p>
    <w:p w:rsidR="00F2686D" w:rsidRDefault="00F2686D" w:rsidP="00F2686D">
      <w:pPr>
        <w:pStyle w:val="Styl1"/>
        <w:jc w:val="both"/>
      </w:pPr>
    </w:p>
    <w:p w:rsidR="00F2686D" w:rsidRDefault="00F2686D" w:rsidP="00F2686D">
      <w:pPr>
        <w:pStyle w:val="Styl1"/>
        <w:jc w:val="both"/>
      </w:pPr>
      <w:r>
        <w:rPr>
          <w:b/>
          <w:bCs/>
          <w:u w:val="single"/>
        </w:rPr>
        <w:t>Usnesení č. 343/2021:</w:t>
      </w:r>
    </w:p>
    <w:p w:rsidR="00F2686D" w:rsidRDefault="00F2686D" w:rsidP="00F2686D">
      <w:pPr>
        <w:jc w:val="both"/>
        <w:rPr>
          <w:rFonts w:ascii="Arial" w:hAnsi="Arial" w:cs="Arial"/>
          <w:b/>
          <w:sz w:val="20"/>
          <w:szCs w:val="20"/>
        </w:rPr>
      </w:pPr>
      <w:r>
        <w:rPr>
          <w:rFonts w:ascii="Arial" w:hAnsi="Arial" w:cs="Arial"/>
          <w:b/>
          <w:sz w:val="20"/>
          <w:szCs w:val="20"/>
        </w:rPr>
        <w:t>Rada města doporučuje zastupitelstvu města rozhodnout o uzavření Dodatku č. 1 ke smlouvě o úvěru č.2021004651, uzavřenou dne 25.06.2021 se subjektem Československá obchodní banka, a.s., Radlická 333/150,  150 57 Praha 5, IČ: 0001350 (pro 5, proti 0, zdrželi se 0).</w:t>
      </w:r>
    </w:p>
    <w:p w:rsidR="00F2686D" w:rsidRDefault="00F2686D" w:rsidP="00F2686D">
      <w:pPr>
        <w:tabs>
          <w:tab w:val="left" w:pos="2340"/>
        </w:tabs>
        <w:spacing w:after="120"/>
        <w:ind w:left="2340" w:hanging="2340"/>
        <w:rPr>
          <w:rFonts w:ascii="Arial" w:hAnsi="Arial" w:cs="Arial"/>
          <w:b/>
          <w:bCs/>
          <w:sz w:val="20"/>
          <w:szCs w:val="20"/>
          <w:u w:val="single"/>
        </w:rPr>
      </w:pPr>
    </w:p>
    <w:p w:rsidR="00F2686D" w:rsidRDefault="00F2686D" w:rsidP="00F2686D">
      <w:pPr>
        <w:tabs>
          <w:tab w:val="left" w:pos="2340"/>
        </w:tabs>
        <w:spacing w:after="120"/>
        <w:ind w:left="2340" w:hanging="2340"/>
        <w:rPr>
          <w:rFonts w:ascii="Arial" w:hAnsi="Arial" w:cs="Arial"/>
          <w:b/>
          <w:sz w:val="20"/>
          <w:szCs w:val="20"/>
          <w:u w:val="single"/>
        </w:rPr>
      </w:pPr>
      <w:r>
        <w:rPr>
          <w:rFonts w:ascii="Arial" w:hAnsi="Arial" w:cs="Arial"/>
          <w:b/>
          <w:bCs/>
          <w:sz w:val="20"/>
          <w:szCs w:val="20"/>
          <w:u w:val="single"/>
        </w:rPr>
        <w:t xml:space="preserve">d) </w:t>
      </w:r>
      <w:r>
        <w:rPr>
          <w:rFonts w:ascii="Arial" w:hAnsi="Arial" w:cs="Arial"/>
          <w:b/>
          <w:sz w:val="20"/>
          <w:szCs w:val="20"/>
          <w:u w:val="single"/>
        </w:rPr>
        <w:t>změna odpisového plánu Podřipské muzeum</w:t>
      </w:r>
    </w:p>
    <w:p w:rsidR="00F2686D" w:rsidRDefault="00F2686D" w:rsidP="00F2686D">
      <w:pPr>
        <w:rPr>
          <w:rFonts w:ascii="Arial" w:hAnsi="Arial" w:cs="Arial"/>
          <w:b/>
          <w:bCs/>
          <w:sz w:val="20"/>
          <w:szCs w:val="20"/>
          <w:u w:val="single"/>
        </w:rPr>
      </w:pPr>
      <w:r>
        <w:rPr>
          <w:rFonts w:ascii="Arial" w:hAnsi="Arial" w:cs="Arial"/>
          <w:b/>
          <w:bCs/>
          <w:sz w:val="20"/>
          <w:szCs w:val="20"/>
          <w:u w:val="single"/>
        </w:rPr>
        <w:t>Usnesení č. 344/2021:</w:t>
      </w:r>
    </w:p>
    <w:p w:rsidR="00F2686D" w:rsidRDefault="00F2686D" w:rsidP="00F2686D">
      <w:pPr>
        <w:pStyle w:val="Zkladntext"/>
        <w:rPr>
          <w:rFonts w:ascii="Arial" w:hAnsi="Arial" w:cs="Arial"/>
          <w:b/>
        </w:rPr>
      </w:pPr>
      <w:r>
        <w:rPr>
          <w:rFonts w:ascii="Arial" w:hAnsi="Arial" w:cs="Arial"/>
          <w:b/>
        </w:rPr>
        <w:t>Rada města po projednání  s c h v a l u j e  nový odpisový plán Podřipského muzea, Náměstí Jana z Dražic 101,  Roudnice nad Labem,  IČ: 68435002 na rok 2021 dle písemného materiálu (pro 5, proti 0, zdrželi se 0).</w:t>
      </w:r>
    </w:p>
    <w:p w:rsidR="00F2686D" w:rsidRDefault="00F2686D" w:rsidP="00F2686D">
      <w:pPr>
        <w:pStyle w:val="Zkladntext"/>
        <w:rPr>
          <w:rFonts w:ascii="Arial" w:hAnsi="Arial" w:cs="Arial"/>
          <w:b/>
        </w:rPr>
      </w:pPr>
    </w:p>
    <w:p w:rsidR="00F2686D" w:rsidRDefault="00F2686D" w:rsidP="00F2686D">
      <w:pPr>
        <w:rPr>
          <w:rFonts w:ascii="Arial" w:hAnsi="Arial" w:cs="Arial"/>
          <w:b/>
          <w:sz w:val="20"/>
          <w:szCs w:val="20"/>
          <w:u w:val="single"/>
        </w:rPr>
      </w:pPr>
      <w:r>
        <w:rPr>
          <w:b/>
          <w:bCs/>
          <w:u w:val="single"/>
        </w:rPr>
        <w:t xml:space="preserve">e) </w:t>
      </w:r>
      <w:r>
        <w:rPr>
          <w:rFonts w:ascii="Arial" w:hAnsi="Arial" w:cs="Arial"/>
          <w:b/>
          <w:sz w:val="20"/>
          <w:szCs w:val="20"/>
          <w:u w:val="single"/>
        </w:rPr>
        <w:t xml:space="preserve">MŠ Pohádka - čerpání rezervního fondu </w:t>
      </w:r>
    </w:p>
    <w:p w:rsidR="00F2686D" w:rsidRDefault="00F2686D" w:rsidP="00F2686D">
      <w:pPr>
        <w:rPr>
          <w:rFonts w:ascii="Arial" w:hAnsi="Arial" w:cs="Arial"/>
          <w:b/>
          <w:bCs/>
          <w:sz w:val="20"/>
          <w:szCs w:val="20"/>
          <w:u w:val="single"/>
        </w:rPr>
      </w:pPr>
    </w:p>
    <w:p w:rsidR="00F2686D" w:rsidRDefault="00F2686D" w:rsidP="00F2686D">
      <w:pPr>
        <w:rPr>
          <w:rFonts w:ascii="Arial" w:hAnsi="Arial" w:cs="Arial"/>
          <w:b/>
          <w:bCs/>
          <w:sz w:val="20"/>
          <w:szCs w:val="20"/>
          <w:u w:val="single"/>
        </w:rPr>
      </w:pPr>
      <w:r>
        <w:rPr>
          <w:rFonts w:ascii="Arial" w:hAnsi="Arial" w:cs="Arial"/>
          <w:b/>
          <w:bCs/>
          <w:sz w:val="20"/>
          <w:szCs w:val="20"/>
          <w:u w:val="single"/>
        </w:rPr>
        <w:t>Usnesení č. 345/2021:</w:t>
      </w:r>
    </w:p>
    <w:p w:rsidR="00F2686D" w:rsidRDefault="00F2686D" w:rsidP="00F2686D">
      <w:pPr>
        <w:jc w:val="both"/>
        <w:rPr>
          <w:rFonts w:ascii="Arial" w:hAnsi="Arial" w:cs="Arial"/>
          <w:b/>
          <w:sz w:val="20"/>
          <w:szCs w:val="20"/>
        </w:rPr>
      </w:pPr>
      <w:r>
        <w:rPr>
          <w:rFonts w:ascii="Arial" w:hAnsi="Arial" w:cs="Arial"/>
          <w:b/>
          <w:sz w:val="20"/>
          <w:szCs w:val="20"/>
        </w:rPr>
        <w:t>Rada města souhlasí s použitím rezervního fondu do výše 70 tis. Kč u MŠ Pohádka, Josefa Hory 967, Roudnice nad Labem, IČ: 46773550 na výměnu podlahové krytiny a telefonního systému v budově školky  (pro 5, proti 0, zdrželi se 0).</w:t>
      </w:r>
    </w:p>
    <w:p w:rsidR="00F2686D" w:rsidRDefault="00F2686D" w:rsidP="00F2686D">
      <w:pPr>
        <w:jc w:val="both"/>
        <w:rPr>
          <w:rFonts w:ascii="Arial" w:hAnsi="Arial" w:cs="Arial"/>
          <w:b/>
          <w:bCs/>
          <w:sz w:val="20"/>
          <w:szCs w:val="20"/>
        </w:rPr>
      </w:pPr>
    </w:p>
    <w:p w:rsidR="00F2686D" w:rsidRDefault="00F2686D" w:rsidP="00F2686D">
      <w:pPr>
        <w:spacing w:after="200" w:line="276" w:lineRule="auto"/>
        <w:rPr>
          <w:rFonts w:ascii="Arial" w:hAnsi="Arial" w:cs="Arial"/>
          <w:bCs/>
          <w:sz w:val="20"/>
          <w:szCs w:val="20"/>
        </w:rPr>
      </w:pPr>
      <w:bookmarkStart w:id="0" w:name="_GoBack"/>
      <w:bookmarkEnd w:id="0"/>
      <w:r>
        <w:rPr>
          <w:rFonts w:ascii="Arial" w:hAnsi="Arial" w:cs="Arial"/>
          <w:b/>
          <w:bCs/>
          <w:sz w:val="20"/>
          <w:szCs w:val="20"/>
          <w:u w:val="single"/>
        </w:rPr>
        <w:t xml:space="preserve">8) Různé   </w:t>
      </w:r>
    </w:p>
    <w:p w:rsidR="00F2686D" w:rsidRDefault="00F2686D" w:rsidP="00F2686D">
      <w:pPr>
        <w:rPr>
          <w:rFonts w:ascii="Arial" w:hAnsi="Arial" w:cs="Arial"/>
          <w:b/>
          <w:bCs/>
          <w:sz w:val="20"/>
          <w:szCs w:val="20"/>
          <w:u w:val="single"/>
        </w:rPr>
      </w:pPr>
      <w:r>
        <w:rPr>
          <w:rFonts w:ascii="Arial" w:hAnsi="Arial" w:cs="Arial"/>
          <w:b/>
          <w:bCs/>
          <w:sz w:val="20"/>
          <w:szCs w:val="20"/>
          <w:u w:val="single"/>
        </w:rPr>
        <w:t>Usnesení č. 346/2021:</w:t>
      </w:r>
    </w:p>
    <w:p w:rsidR="00F2686D" w:rsidRDefault="00F2686D" w:rsidP="00F2686D">
      <w:pPr>
        <w:rPr>
          <w:rFonts w:ascii="Arial" w:hAnsi="Arial" w:cs="Arial"/>
          <w:b/>
          <w:bCs/>
          <w:sz w:val="20"/>
          <w:szCs w:val="20"/>
        </w:rPr>
      </w:pPr>
      <w:r>
        <w:rPr>
          <w:rFonts w:ascii="Arial" w:hAnsi="Arial" w:cs="Arial"/>
          <w:b/>
          <w:bCs/>
          <w:sz w:val="20"/>
          <w:szCs w:val="20"/>
        </w:rPr>
        <w:t>RM schvaluje uzavření Darovací smlouvy na „Pomníček „Boží bojovníci – 600 let“ s Ak. Arch. Tomášem  Kotasem (pro 6, proti 0, zdrželi se 0).</w:t>
      </w:r>
    </w:p>
    <w:p w:rsidR="00F2686D" w:rsidRDefault="00F2686D" w:rsidP="00F2686D">
      <w:pPr>
        <w:rPr>
          <w:rFonts w:ascii="Arial" w:hAnsi="Arial" w:cs="Arial"/>
          <w:bCs/>
          <w:sz w:val="20"/>
          <w:szCs w:val="20"/>
        </w:rPr>
      </w:pPr>
    </w:p>
    <w:p w:rsidR="00F2686D" w:rsidRDefault="00F2686D" w:rsidP="00F2686D">
      <w:pPr>
        <w:rPr>
          <w:rFonts w:ascii="Arial" w:hAnsi="Arial" w:cs="Arial"/>
          <w:bCs/>
          <w:sz w:val="20"/>
          <w:szCs w:val="20"/>
        </w:rPr>
      </w:pPr>
    </w:p>
    <w:p w:rsidR="00F2686D" w:rsidRDefault="00F2686D" w:rsidP="00F2686D">
      <w:pPr>
        <w:rPr>
          <w:rFonts w:ascii="Arial" w:hAnsi="Arial" w:cs="Arial"/>
          <w:bCs/>
          <w:sz w:val="20"/>
          <w:szCs w:val="20"/>
        </w:rPr>
      </w:pPr>
      <w:r>
        <w:rPr>
          <w:rFonts w:ascii="Arial" w:hAnsi="Arial" w:cs="Arial"/>
          <w:bCs/>
          <w:sz w:val="20"/>
          <w:szCs w:val="20"/>
        </w:rPr>
        <w:t xml:space="preserve">                                                                    . _._._._._._.</w:t>
      </w:r>
    </w:p>
    <w:p w:rsidR="00F2686D" w:rsidRDefault="00F2686D" w:rsidP="00F2686D">
      <w:pPr>
        <w:spacing w:after="200" w:line="276" w:lineRule="auto"/>
        <w:rPr>
          <w:rFonts w:ascii="Arial" w:hAnsi="Arial" w:cs="Arial"/>
          <w:bCs/>
          <w:sz w:val="20"/>
          <w:szCs w:val="20"/>
        </w:rPr>
      </w:pPr>
    </w:p>
    <w:p w:rsidR="00F2686D" w:rsidRDefault="00F2686D" w:rsidP="00F2686D">
      <w:pPr>
        <w:rPr>
          <w:rFonts w:ascii="Arial" w:hAnsi="Arial" w:cs="Arial"/>
          <w:bCs/>
          <w:sz w:val="20"/>
          <w:szCs w:val="20"/>
        </w:rPr>
      </w:pPr>
      <w:r>
        <w:rPr>
          <w:rFonts w:ascii="Arial" w:hAnsi="Arial" w:cs="Arial"/>
          <w:bCs/>
          <w:sz w:val="20"/>
          <w:szCs w:val="20"/>
        </w:rPr>
        <w:t>Mgr. Jiří Řezníček                                                                                        Ing. František Padělek</w:t>
      </w:r>
    </w:p>
    <w:p w:rsidR="00F2686D" w:rsidRDefault="00F2686D" w:rsidP="00F2686D">
      <w:pPr>
        <w:rPr>
          <w:rFonts w:ascii="Arial" w:hAnsi="Arial" w:cs="Arial"/>
          <w:bCs/>
          <w:sz w:val="20"/>
          <w:szCs w:val="20"/>
        </w:rPr>
      </w:pPr>
      <w:r>
        <w:rPr>
          <w:rFonts w:ascii="Arial" w:hAnsi="Arial" w:cs="Arial"/>
          <w:bCs/>
          <w:sz w:val="20"/>
          <w:szCs w:val="20"/>
        </w:rPr>
        <w:t xml:space="preserve">    místostarosta                  </w:t>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r>
      <w:r>
        <w:rPr>
          <w:rFonts w:ascii="Arial" w:hAnsi="Arial" w:cs="Arial"/>
          <w:bCs/>
          <w:sz w:val="20"/>
          <w:szCs w:val="20"/>
        </w:rPr>
        <w:tab/>
        <w:t>starosta</w:t>
      </w:r>
    </w:p>
    <w:p w:rsidR="00F2686D" w:rsidRDefault="00F2686D" w:rsidP="00F2686D">
      <w:pPr>
        <w:spacing w:after="200" w:line="276" w:lineRule="auto"/>
        <w:rPr>
          <w:rFonts w:ascii="Arial" w:hAnsi="Arial" w:cs="Arial"/>
          <w:b/>
          <w:bCs/>
          <w:sz w:val="20"/>
          <w:szCs w:val="20"/>
        </w:rPr>
      </w:pPr>
    </w:p>
    <w:p w:rsidR="00F2686D" w:rsidRDefault="00F2686D" w:rsidP="00F2686D">
      <w:pPr>
        <w:spacing w:after="200" w:line="276" w:lineRule="auto"/>
        <w:rPr>
          <w:rFonts w:ascii="Arial" w:hAnsi="Arial" w:cs="Arial"/>
          <w:b/>
          <w:bCs/>
          <w:sz w:val="20"/>
          <w:szCs w:val="20"/>
        </w:rPr>
      </w:pPr>
    </w:p>
    <w:p w:rsidR="00F95FCC" w:rsidRDefault="00F95FCC" w:rsidP="00F2686D"/>
    <w:sectPr w:rsidR="00F95FCC">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5898" w:rsidRDefault="002D5898" w:rsidP="002D5898">
      <w:r>
        <w:separator/>
      </w:r>
    </w:p>
  </w:endnote>
  <w:endnote w:type="continuationSeparator" w:id="0">
    <w:p w:rsidR="002D5898" w:rsidRDefault="002D5898" w:rsidP="002D5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hAnsi="Times New Roman" w:cs="Times New Roman"/>
        <w:sz w:val="24"/>
        <w:szCs w:val="24"/>
      </w:rPr>
      <w:id w:val="1979343564"/>
      <w:docPartObj>
        <w:docPartGallery w:val="Page Numbers (Bottom of Page)"/>
        <w:docPartUnique/>
      </w:docPartObj>
    </w:sdtPr>
    <w:sdtEndPr/>
    <w:sdtContent>
      <w:sdt>
        <w:sdtPr>
          <w:rPr>
            <w:rFonts w:ascii="Times New Roman" w:hAnsi="Times New Roman" w:cs="Times New Roman"/>
            <w:sz w:val="24"/>
            <w:szCs w:val="24"/>
          </w:rPr>
          <w:id w:val="-1769616900"/>
          <w:docPartObj>
            <w:docPartGallery w:val="Page Numbers (Top of Page)"/>
            <w:docPartUnique/>
          </w:docPartObj>
        </w:sdtPr>
        <w:sdtEndPr/>
        <w:sdtContent>
          <w:p w:rsidR="002D5898" w:rsidRDefault="002D5898" w:rsidP="002D5898">
            <w:pPr>
              <w:pStyle w:val="Styl1"/>
            </w:pPr>
            <w:r>
              <w:t xml:space="preserve">                                                                                                                 Schváleno:</w:t>
            </w:r>
          </w:p>
          <w:p w:rsidR="002D5898" w:rsidRDefault="002D5898" w:rsidP="002D5898">
            <w:pPr>
              <w:pStyle w:val="Styl1"/>
            </w:pPr>
          </w:p>
          <w:p w:rsidR="002D5898" w:rsidRDefault="002D5898" w:rsidP="002D5898">
            <w:pPr>
              <w:pStyle w:val="Styl1"/>
            </w:pPr>
          </w:p>
          <w:p w:rsidR="002D5898" w:rsidRDefault="002D5898" w:rsidP="002D5898">
            <w:pPr>
              <w:pStyle w:val="Styl1"/>
            </w:pPr>
            <w:r>
              <w:t xml:space="preserve">                                                                                             Mgr. Jiří Řezníček     Ing. František Padělek</w:t>
            </w:r>
          </w:p>
          <w:p w:rsidR="002D5898" w:rsidRDefault="002D5898">
            <w:pPr>
              <w:pStyle w:val="Zpat"/>
              <w:jc w:val="right"/>
            </w:pPr>
          </w:p>
          <w:p w:rsidR="002D5898" w:rsidRDefault="002D5898">
            <w:pPr>
              <w:pStyle w:val="Zpat"/>
              <w:jc w:val="right"/>
            </w:pPr>
          </w:p>
          <w:p w:rsidR="002D5898" w:rsidRDefault="002D5898">
            <w:pPr>
              <w:pStyle w:val="Zpat"/>
              <w:jc w:val="right"/>
            </w:pPr>
            <w:r>
              <w:t xml:space="preserve"> </w:t>
            </w:r>
            <w:r>
              <w:rPr>
                <w:b/>
                <w:bCs/>
              </w:rPr>
              <w:fldChar w:fldCharType="begin"/>
            </w:r>
            <w:r>
              <w:rPr>
                <w:b/>
                <w:bCs/>
              </w:rPr>
              <w:instrText>PAGE</w:instrText>
            </w:r>
            <w:r>
              <w:rPr>
                <w:b/>
                <w:bCs/>
              </w:rPr>
              <w:fldChar w:fldCharType="separate"/>
            </w:r>
            <w:r w:rsidR="00496173">
              <w:rPr>
                <w:b/>
                <w:bCs/>
                <w:noProof/>
              </w:rPr>
              <w:t>7</w:t>
            </w:r>
            <w:r>
              <w:rPr>
                <w:b/>
                <w:bCs/>
              </w:rPr>
              <w:fldChar w:fldCharType="end"/>
            </w:r>
            <w:r>
              <w:t xml:space="preserve"> / </w:t>
            </w:r>
            <w:r>
              <w:rPr>
                <w:b/>
                <w:bCs/>
              </w:rPr>
              <w:fldChar w:fldCharType="begin"/>
            </w:r>
            <w:r>
              <w:rPr>
                <w:b/>
                <w:bCs/>
              </w:rPr>
              <w:instrText>NUMPAGES</w:instrText>
            </w:r>
            <w:r>
              <w:rPr>
                <w:b/>
                <w:bCs/>
              </w:rPr>
              <w:fldChar w:fldCharType="separate"/>
            </w:r>
            <w:r w:rsidR="00496173">
              <w:rPr>
                <w:b/>
                <w:bCs/>
                <w:noProof/>
              </w:rPr>
              <w:t>7</w:t>
            </w:r>
            <w:r>
              <w:rPr>
                <w:b/>
                <w:bCs/>
              </w:rPr>
              <w:fldChar w:fldCharType="end"/>
            </w:r>
          </w:p>
        </w:sdtContent>
      </w:sdt>
    </w:sdtContent>
  </w:sdt>
  <w:p w:rsidR="002D5898" w:rsidRDefault="002D5898">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5898" w:rsidRDefault="002D5898" w:rsidP="002D5898">
      <w:r>
        <w:separator/>
      </w:r>
    </w:p>
  </w:footnote>
  <w:footnote w:type="continuationSeparator" w:id="0">
    <w:p w:rsidR="002D5898" w:rsidRDefault="002D5898" w:rsidP="002D589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3FC"/>
    <w:rsid w:val="002D5898"/>
    <w:rsid w:val="00496173"/>
    <w:rsid w:val="00596A3F"/>
    <w:rsid w:val="00B63320"/>
    <w:rsid w:val="00EE03FC"/>
    <w:rsid w:val="00F2686D"/>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43974CE-BDB6-40BE-811F-5022CFF00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E03FC"/>
    <w:pPr>
      <w:spacing w:after="0" w:line="240" w:lineRule="auto"/>
    </w:pPr>
    <w:rPr>
      <w:rFonts w:ascii="Times New Roman" w:eastAsia="Times New Roman" w:hAnsi="Times New Roman" w:cs="Times New Roman"/>
      <w:sz w:val="24"/>
      <w:szCs w:val="24"/>
      <w:lang w:eastAsia="cs-CZ"/>
    </w:rPr>
  </w:style>
  <w:style w:type="paragraph" w:styleId="Nadpis5">
    <w:name w:val="heading 5"/>
    <w:basedOn w:val="Normln"/>
    <w:next w:val="Normln"/>
    <w:link w:val="Nadpis5Char"/>
    <w:uiPriority w:val="9"/>
    <w:semiHidden/>
    <w:unhideWhenUsed/>
    <w:qFormat/>
    <w:rsid w:val="002D5898"/>
    <w:pPr>
      <w:keepNext/>
      <w:keepLines/>
      <w:spacing w:before="40"/>
      <w:outlineLvl w:val="4"/>
    </w:pPr>
    <w:rPr>
      <w:rFonts w:asciiTheme="majorHAnsi" w:eastAsiaTheme="majorEastAsia" w:hAnsiTheme="majorHAnsi" w:cstheme="majorBidi"/>
      <w:color w:val="2E74B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Styl3">
    <w:name w:val="Styl3"/>
    <w:basedOn w:val="Normln"/>
    <w:link w:val="Styl3Char1"/>
    <w:rsid w:val="00EE03FC"/>
    <w:rPr>
      <w:rFonts w:ascii="Arial" w:hAnsi="Arial" w:cs="Arial"/>
      <w:b/>
      <w:sz w:val="20"/>
      <w:szCs w:val="20"/>
      <w:u w:val="single"/>
    </w:rPr>
  </w:style>
  <w:style w:type="character" w:customStyle="1" w:styleId="Styl3Char1">
    <w:name w:val="Styl3 Char1"/>
    <w:link w:val="Styl3"/>
    <w:rsid w:val="00EE03FC"/>
    <w:rPr>
      <w:rFonts w:ascii="Arial" w:eastAsia="Times New Roman" w:hAnsi="Arial" w:cs="Arial"/>
      <w:b/>
      <w:sz w:val="20"/>
      <w:szCs w:val="20"/>
      <w:u w:val="single"/>
      <w:lang w:eastAsia="cs-CZ"/>
    </w:rPr>
  </w:style>
  <w:style w:type="paragraph" w:customStyle="1" w:styleId="Styl1">
    <w:name w:val="Styl1"/>
    <w:basedOn w:val="Normln"/>
    <w:link w:val="Styl1Char1"/>
    <w:qFormat/>
    <w:rsid w:val="00EE03FC"/>
    <w:rPr>
      <w:rFonts w:ascii="Arial" w:hAnsi="Arial" w:cs="Arial"/>
      <w:sz w:val="20"/>
      <w:szCs w:val="20"/>
    </w:rPr>
  </w:style>
  <w:style w:type="character" w:customStyle="1" w:styleId="Styl1Char1">
    <w:name w:val="Styl1 Char1"/>
    <w:link w:val="Styl1"/>
    <w:rsid w:val="00EE03FC"/>
    <w:rPr>
      <w:rFonts w:ascii="Arial" w:eastAsia="Times New Roman" w:hAnsi="Arial" w:cs="Arial"/>
      <w:sz w:val="20"/>
      <w:szCs w:val="20"/>
      <w:lang w:eastAsia="cs-CZ"/>
    </w:rPr>
  </w:style>
  <w:style w:type="paragraph" w:customStyle="1" w:styleId="Styl2">
    <w:name w:val="Styl2"/>
    <w:basedOn w:val="Normln"/>
    <w:link w:val="Styl2Char"/>
    <w:rsid w:val="00EE03FC"/>
    <w:rPr>
      <w:rFonts w:ascii="Arial" w:hAnsi="Arial"/>
      <w:b/>
      <w:sz w:val="20"/>
      <w:szCs w:val="20"/>
    </w:rPr>
  </w:style>
  <w:style w:type="character" w:customStyle="1" w:styleId="Styl2Char">
    <w:name w:val="Styl2 Char"/>
    <w:link w:val="Styl2"/>
    <w:rsid w:val="00EE03FC"/>
    <w:rPr>
      <w:rFonts w:ascii="Arial" w:eastAsia="Times New Roman" w:hAnsi="Arial" w:cs="Times New Roman"/>
      <w:b/>
      <w:sz w:val="20"/>
      <w:szCs w:val="20"/>
      <w:lang w:eastAsia="cs-CZ"/>
    </w:rPr>
  </w:style>
  <w:style w:type="character" w:customStyle="1" w:styleId="Nadpis5Char">
    <w:name w:val="Nadpis 5 Char"/>
    <w:basedOn w:val="Standardnpsmoodstavce"/>
    <w:link w:val="Nadpis5"/>
    <w:uiPriority w:val="9"/>
    <w:semiHidden/>
    <w:rsid w:val="002D5898"/>
    <w:rPr>
      <w:rFonts w:asciiTheme="majorHAnsi" w:eastAsiaTheme="majorEastAsia" w:hAnsiTheme="majorHAnsi" w:cstheme="majorBidi"/>
      <w:color w:val="2E74B5" w:themeColor="accent1" w:themeShade="BF"/>
      <w:sz w:val="24"/>
      <w:szCs w:val="24"/>
      <w:lang w:eastAsia="cs-CZ"/>
    </w:rPr>
  </w:style>
  <w:style w:type="paragraph" w:styleId="Zhlav">
    <w:name w:val="header"/>
    <w:basedOn w:val="Normln"/>
    <w:link w:val="ZhlavChar"/>
    <w:uiPriority w:val="99"/>
    <w:unhideWhenUsed/>
    <w:rsid w:val="002D5898"/>
    <w:pPr>
      <w:tabs>
        <w:tab w:val="center" w:pos="4536"/>
        <w:tab w:val="right" w:pos="9072"/>
      </w:tabs>
    </w:pPr>
  </w:style>
  <w:style w:type="character" w:customStyle="1" w:styleId="ZhlavChar">
    <w:name w:val="Záhlaví Char"/>
    <w:basedOn w:val="Standardnpsmoodstavce"/>
    <w:link w:val="Zhlav"/>
    <w:uiPriority w:val="99"/>
    <w:rsid w:val="002D5898"/>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D5898"/>
    <w:pPr>
      <w:tabs>
        <w:tab w:val="center" w:pos="4536"/>
        <w:tab w:val="right" w:pos="9072"/>
      </w:tabs>
    </w:pPr>
  </w:style>
  <w:style w:type="character" w:customStyle="1" w:styleId="ZpatChar">
    <w:name w:val="Zápatí Char"/>
    <w:basedOn w:val="Standardnpsmoodstavce"/>
    <w:link w:val="Zpat"/>
    <w:uiPriority w:val="99"/>
    <w:rsid w:val="002D5898"/>
    <w:rPr>
      <w:rFonts w:ascii="Times New Roman" w:eastAsia="Times New Roman" w:hAnsi="Times New Roman" w:cs="Times New Roman"/>
      <w:sz w:val="24"/>
      <w:szCs w:val="24"/>
      <w:lang w:eastAsia="cs-CZ"/>
    </w:rPr>
  </w:style>
  <w:style w:type="paragraph" w:styleId="Zkladntext">
    <w:name w:val="Body Text"/>
    <w:basedOn w:val="Normln"/>
    <w:link w:val="ZkladntextChar"/>
    <w:semiHidden/>
    <w:unhideWhenUsed/>
    <w:rsid w:val="00F2686D"/>
    <w:pPr>
      <w:jc w:val="both"/>
    </w:pPr>
    <w:rPr>
      <w:sz w:val="20"/>
      <w:szCs w:val="20"/>
    </w:rPr>
  </w:style>
  <w:style w:type="character" w:customStyle="1" w:styleId="ZkladntextChar">
    <w:name w:val="Základní text Char"/>
    <w:basedOn w:val="Standardnpsmoodstavce"/>
    <w:link w:val="Zkladntext"/>
    <w:semiHidden/>
    <w:rsid w:val="00F2686D"/>
    <w:rPr>
      <w:rFonts w:ascii="Times New Roman" w:eastAsia="Times New Roman" w:hAnsi="Times New Roman" w:cs="Times New Roman"/>
      <w:sz w:val="20"/>
      <w:szCs w:val="20"/>
      <w:lang w:eastAsia="cs-CZ"/>
    </w:rPr>
  </w:style>
  <w:style w:type="paragraph" w:styleId="Odstavecseseznamem">
    <w:name w:val="List Paragraph"/>
    <w:basedOn w:val="Normln"/>
    <w:uiPriority w:val="34"/>
    <w:qFormat/>
    <w:rsid w:val="00F2686D"/>
    <w:pPr>
      <w:ind w:left="720"/>
      <w:contextualSpacing/>
    </w:pPr>
    <w:rPr>
      <w:rFonts w:eastAsiaTheme="minorEastAsia"/>
      <w:sz w:val="20"/>
      <w:szCs w:val="20"/>
    </w:rPr>
  </w:style>
  <w:style w:type="paragraph" w:customStyle="1" w:styleId="styl10">
    <w:name w:val="styl1"/>
    <w:basedOn w:val="Normln"/>
    <w:rsid w:val="00F2686D"/>
    <w:pPr>
      <w:spacing w:before="100" w:beforeAutospacing="1" w:after="100" w:afterAutospacing="1"/>
    </w:pPr>
  </w:style>
  <w:style w:type="paragraph" w:customStyle="1" w:styleId="styl30">
    <w:name w:val="styl3"/>
    <w:basedOn w:val="Normln"/>
    <w:rsid w:val="00F2686D"/>
    <w:pPr>
      <w:spacing w:before="100" w:beforeAutospacing="1" w:after="100" w:afterAutospacing="1"/>
    </w:pPr>
  </w:style>
  <w:style w:type="character" w:customStyle="1" w:styleId="CharStyle28">
    <w:name w:val="Char Style 28"/>
    <w:basedOn w:val="Standardnpsmoodstavce"/>
    <w:link w:val="Style27"/>
    <w:locked/>
    <w:rsid w:val="00F2686D"/>
    <w:rPr>
      <w:rFonts w:ascii="Arial" w:eastAsia="Arial" w:hAnsi="Arial" w:cs="Arial"/>
      <w:shd w:val="clear" w:color="auto" w:fill="FFFFFF"/>
    </w:rPr>
  </w:style>
  <w:style w:type="paragraph" w:customStyle="1" w:styleId="Style27">
    <w:name w:val="Style 27"/>
    <w:basedOn w:val="Normln"/>
    <w:link w:val="CharStyle28"/>
    <w:rsid w:val="00F2686D"/>
    <w:pPr>
      <w:widowControl w:val="0"/>
      <w:shd w:val="clear" w:color="auto" w:fill="FFFFFF"/>
      <w:spacing w:after="360" w:line="446" w:lineRule="exact"/>
      <w:jc w:val="center"/>
      <w:outlineLvl w:val="0"/>
    </w:pPr>
    <w:rPr>
      <w:rFonts w:ascii="Arial" w:eastAsia="Arial" w:hAnsi="Arial" w:cs="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116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7</Pages>
  <Words>3488</Words>
  <Characters>20583</Characters>
  <Application>Microsoft Office Word</Application>
  <DocSecurity>0</DocSecurity>
  <Lines>171</Lines>
  <Paragraphs>48</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24023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4</cp:revision>
  <dcterms:created xsi:type="dcterms:W3CDTF">2021-09-06T12:35:00Z</dcterms:created>
  <dcterms:modified xsi:type="dcterms:W3CDTF">2021-09-15T14:03:00Z</dcterms:modified>
</cp:coreProperties>
</file>